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DFB16" w14:textId="77777777" w:rsidR="00637F36" w:rsidRPr="00DC6D9A" w:rsidRDefault="00637F36" w:rsidP="00AF0C25">
      <w:pPr>
        <w:spacing w:after="0"/>
        <w:jc w:val="right"/>
        <w:rPr>
          <w:rFonts w:ascii="Times New Roman" w:eastAsia="Times New Roman" w:hAnsi="Times New Roman" w:cs="Times New Roman"/>
          <w:b/>
          <w:bCs/>
          <w:sz w:val="28"/>
          <w:szCs w:val="28"/>
          <w:lang w:eastAsia="ru-RU"/>
        </w:rPr>
      </w:pPr>
      <w:r w:rsidRPr="00DC6D9A">
        <w:rPr>
          <w:rFonts w:ascii="Times New Roman" w:eastAsia="Times New Roman" w:hAnsi="Times New Roman" w:cs="Times New Roman"/>
          <w:b/>
          <w:bCs/>
          <w:sz w:val="28"/>
          <w:szCs w:val="28"/>
          <w:lang w:eastAsia="ru-RU"/>
        </w:rPr>
        <w:t xml:space="preserve">ПРОЕКТ ДОГОВОРА </w:t>
      </w:r>
    </w:p>
    <w:p w14:paraId="7C1DB1E6" w14:textId="03468BF5" w:rsidR="009F5761" w:rsidRPr="00DC6D9A" w:rsidRDefault="002510ED" w:rsidP="00AF0C25">
      <w:pPr>
        <w:spacing w:after="0"/>
        <w:jc w:val="center"/>
        <w:rPr>
          <w:rFonts w:ascii="Times New Roman" w:eastAsia="Times New Roman" w:hAnsi="Times New Roman" w:cs="Times New Roman"/>
          <w:b/>
          <w:bCs/>
          <w:sz w:val="28"/>
          <w:szCs w:val="28"/>
          <w:lang w:eastAsia="ru-RU"/>
        </w:rPr>
      </w:pPr>
      <w:r w:rsidRPr="00DC6D9A">
        <w:rPr>
          <w:rFonts w:ascii="Times New Roman" w:eastAsia="Times New Roman" w:hAnsi="Times New Roman" w:cs="Times New Roman"/>
          <w:b/>
          <w:bCs/>
          <w:sz w:val="28"/>
          <w:szCs w:val="28"/>
          <w:lang w:eastAsia="ru-RU"/>
        </w:rPr>
        <w:t>Договор</w:t>
      </w:r>
      <w:r w:rsidR="00E3306B" w:rsidRPr="00DC6D9A">
        <w:rPr>
          <w:rFonts w:ascii="Times New Roman" w:eastAsia="Times New Roman" w:hAnsi="Times New Roman" w:cs="Times New Roman"/>
          <w:b/>
          <w:bCs/>
          <w:sz w:val="28"/>
          <w:szCs w:val="28"/>
          <w:lang w:eastAsia="ru-RU"/>
        </w:rPr>
        <w:t xml:space="preserve"> </w:t>
      </w:r>
      <w:r w:rsidR="00E41907" w:rsidRPr="00DC6D9A">
        <w:rPr>
          <w:rFonts w:ascii="Times New Roman" w:eastAsia="Times New Roman" w:hAnsi="Times New Roman" w:cs="Times New Roman"/>
          <w:b/>
          <w:bCs/>
          <w:sz w:val="28"/>
          <w:szCs w:val="28"/>
          <w:lang w:eastAsia="ru-RU"/>
        </w:rPr>
        <w:t>№</w:t>
      </w:r>
    </w:p>
    <w:p w14:paraId="72D5F1D4" w14:textId="77777777" w:rsidR="00FB72CA" w:rsidRPr="00DC6D9A" w:rsidRDefault="00FB72CA" w:rsidP="00AF0C25">
      <w:pPr>
        <w:spacing w:after="0"/>
        <w:jc w:val="center"/>
        <w:rPr>
          <w:rFonts w:ascii="Times New Roman" w:eastAsia="Times New Roman" w:hAnsi="Times New Roman" w:cs="Times New Roman"/>
          <w:b/>
          <w:bCs/>
          <w:sz w:val="28"/>
          <w:szCs w:val="28"/>
          <w:lang w:eastAsia="ru-RU"/>
        </w:rPr>
      </w:pPr>
    </w:p>
    <w:p w14:paraId="14AB3CB7" w14:textId="77777777" w:rsidR="00E3306B" w:rsidRPr="00DC6D9A" w:rsidRDefault="00E3306B" w:rsidP="00AF0C25">
      <w:pPr>
        <w:spacing w:after="0"/>
        <w:jc w:val="center"/>
        <w:rPr>
          <w:rFonts w:ascii="Times New Roman" w:eastAsia="Times New Roman" w:hAnsi="Times New Roman" w:cs="Times New Roman"/>
          <w:bCs/>
          <w:sz w:val="28"/>
          <w:szCs w:val="20"/>
          <w:lang w:eastAsia="ru-RU"/>
        </w:rPr>
      </w:pPr>
    </w:p>
    <w:p w14:paraId="08450523" w14:textId="522B9806" w:rsidR="00E3306B" w:rsidRPr="00DC6D9A" w:rsidRDefault="002510ED" w:rsidP="00AF0C25">
      <w:pPr>
        <w:autoSpaceDE w:val="0"/>
        <w:autoSpaceDN w:val="0"/>
        <w:adjustRightInd w:val="0"/>
        <w:spacing w:after="0"/>
        <w:jc w:val="center"/>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г. Москва</w:t>
      </w:r>
      <w:r w:rsidRPr="00DC6D9A">
        <w:rPr>
          <w:rFonts w:ascii="Times New Roman" w:eastAsia="Times New Roman" w:hAnsi="Times New Roman" w:cs="Times New Roman"/>
          <w:sz w:val="28"/>
          <w:szCs w:val="20"/>
          <w:lang w:eastAsia="ru-RU"/>
        </w:rPr>
        <w:tab/>
      </w:r>
      <w:r w:rsidRPr="00DC6D9A">
        <w:rPr>
          <w:rFonts w:ascii="Times New Roman" w:eastAsia="Times New Roman" w:hAnsi="Times New Roman" w:cs="Times New Roman"/>
          <w:sz w:val="28"/>
          <w:szCs w:val="20"/>
          <w:lang w:eastAsia="ru-RU"/>
        </w:rPr>
        <w:tab/>
      </w:r>
      <w:r w:rsidRPr="00DC6D9A">
        <w:rPr>
          <w:rFonts w:ascii="Times New Roman" w:eastAsia="Times New Roman" w:hAnsi="Times New Roman" w:cs="Times New Roman"/>
          <w:sz w:val="28"/>
          <w:szCs w:val="20"/>
          <w:lang w:eastAsia="ru-RU"/>
        </w:rPr>
        <w:tab/>
      </w:r>
      <w:r w:rsidRPr="00DC6D9A">
        <w:rPr>
          <w:rFonts w:ascii="Times New Roman" w:eastAsia="Times New Roman" w:hAnsi="Times New Roman" w:cs="Times New Roman"/>
          <w:sz w:val="28"/>
          <w:szCs w:val="20"/>
          <w:lang w:eastAsia="ru-RU"/>
        </w:rPr>
        <w:tab/>
      </w:r>
      <w:r w:rsidRPr="00DC6D9A">
        <w:rPr>
          <w:rFonts w:ascii="Times New Roman" w:eastAsia="Times New Roman" w:hAnsi="Times New Roman" w:cs="Times New Roman"/>
          <w:sz w:val="28"/>
          <w:szCs w:val="20"/>
          <w:lang w:eastAsia="ru-RU"/>
        </w:rPr>
        <w:tab/>
      </w:r>
      <w:r w:rsidRPr="00DC6D9A">
        <w:rPr>
          <w:rFonts w:ascii="Times New Roman" w:eastAsia="Times New Roman" w:hAnsi="Times New Roman" w:cs="Times New Roman"/>
          <w:sz w:val="28"/>
          <w:szCs w:val="20"/>
          <w:lang w:eastAsia="ru-RU"/>
        </w:rPr>
        <w:tab/>
      </w:r>
      <w:r w:rsidRPr="00DC6D9A">
        <w:rPr>
          <w:rFonts w:ascii="Times New Roman" w:eastAsia="Times New Roman" w:hAnsi="Times New Roman" w:cs="Times New Roman"/>
          <w:sz w:val="28"/>
          <w:szCs w:val="20"/>
          <w:lang w:eastAsia="ru-RU"/>
        </w:rPr>
        <w:tab/>
      </w:r>
      <w:r w:rsidRPr="00DC6D9A">
        <w:rPr>
          <w:rFonts w:ascii="Times New Roman" w:eastAsia="Times New Roman" w:hAnsi="Times New Roman" w:cs="Times New Roman"/>
          <w:sz w:val="28"/>
          <w:szCs w:val="20"/>
          <w:lang w:eastAsia="ru-RU"/>
        </w:rPr>
        <w:tab/>
        <w:t xml:space="preserve">«___» </w:t>
      </w:r>
      <w:r w:rsidR="00745706" w:rsidRPr="00DC6D9A">
        <w:rPr>
          <w:rFonts w:ascii="Times New Roman" w:eastAsia="Times New Roman" w:hAnsi="Times New Roman" w:cs="Times New Roman"/>
          <w:sz w:val="28"/>
          <w:szCs w:val="20"/>
          <w:lang w:eastAsia="ru-RU"/>
        </w:rPr>
        <w:t>_____</w:t>
      </w:r>
      <w:r w:rsidRPr="00DC6D9A">
        <w:rPr>
          <w:rFonts w:ascii="Times New Roman" w:eastAsia="Times New Roman" w:hAnsi="Times New Roman" w:cs="Times New Roman"/>
          <w:sz w:val="28"/>
          <w:szCs w:val="20"/>
          <w:lang w:eastAsia="ru-RU"/>
        </w:rPr>
        <w:t xml:space="preserve"> 20</w:t>
      </w:r>
      <w:r w:rsidR="00F373C1" w:rsidRPr="00DC6D9A">
        <w:rPr>
          <w:rFonts w:ascii="Times New Roman" w:eastAsia="Times New Roman" w:hAnsi="Times New Roman" w:cs="Times New Roman"/>
          <w:sz w:val="28"/>
          <w:szCs w:val="20"/>
          <w:lang w:eastAsia="ru-RU"/>
        </w:rPr>
        <w:t>2</w:t>
      </w:r>
      <w:r w:rsidR="00DD0CD1" w:rsidRPr="00DC6D9A">
        <w:rPr>
          <w:rFonts w:ascii="Times New Roman" w:eastAsia="Times New Roman" w:hAnsi="Times New Roman" w:cs="Times New Roman"/>
          <w:sz w:val="28"/>
          <w:szCs w:val="20"/>
          <w:lang w:eastAsia="ru-RU"/>
        </w:rPr>
        <w:t>1</w:t>
      </w:r>
      <w:r w:rsidRPr="00DC6D9A">
        <w:rPr>
          <w:rFonts w:ascii="Times New Roman" w:eastAsia="Times New Roman" w:hAnsi="Times New Roman" w:cs="Times New Roman"/>
          <w:sz w:val="28"/>
          <w:szCs w:val="20"/>
          <w:lang w:eastAsia="ru-RU"/>
        </w:rPr>
        <w:t xml:space="preserve"> г.</w:t>
      </w:r>
    </w:p>
    <w:p w14:paraId="5AE2BC39" w14:textId="77777777" w:rsidR="00E3306B" w:rsidRPr="00DC6D9A" w:rsidRDefault="00E3306B" w:rsidP="00AF0C25">
      <w:pPr>
        <w:autoSpaceDE w:val="0"/>
        <w:autoSpaceDN w:val="0"/>
        <w:adjustRightInd w:val="0"/>
        <w:spacing w:after="0"/>
        <w:ind w:firstLine="709"/>
        <w:jc w:val="right"/>
        <w:rPr>
          <w:rFonts w:ascii="Times New Roman" w:eastAsia="Times New Roman" w:hAnsi="Times New Roman" w:cs="Times New Roman"/>
          <w:b/>
          <w:sz w:val="28"/>
          <w:szCs w:val="20"/>
          <w:lang w:eastAsia="ru-RU"/>
        </w:rPr>
      </w:pPr>
    </w:p>
    <w:p w14:paraId="475BAC80" w14:textId="7605D97B" w:rsidR="00E3306B" w:rsidRPr="00DC6D9A" w:rsidRDefault="00F373C1" w:rsidP="00AF0C25">
      <w:pPr>
        <w:autoSpaceDE w:val="0"/>
        <w:autoSpaceDN w:val="0"/>
        <w:adjustRightInd w:val="0"/>
        <w:spacing w:after="0"/>
        <w:ind w:firstLine="709"/>
        <w:jc w:val="both"/>
        <w:rPr>
          <w:rFonts w:ascii="Times New Roman" w:eastAsia="Times New Roman" w:hAnsi="Times New Roman" w:cs="Times New Roman"/>
          <w:sz w:val="28"/>
          <w:szCs w:val="20"/>
          <w:lang w:eastAsia="ru-RU"/>
        </w:rPr>
      </w:pPr>
      <w:proofErr w:type="gramStart"/>
      <w:r w:rsidRPr="00DC6D9A">
        <w:rPr>
          <w:rFonts w:ascii="Times New Roman" w:eastAsia="Times New Roman" w:hAnsi="Times New Roman" w:cs="Times New Roman"/>
          <w:bCs/>
          <w:sz w:val="28"/>
          <w:szCs w:val="20"/>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именуемое в дальнейшем «Заказчик», в лице временно исполняющего обязанности директора ГМЦ Росстата </w:t>
      </w:r>
      <w:r w:rsidR="00FE1001" w:rsidRPr="00FE1001">
        <w:rPr>
          <w:rFonts w:ascii="Times New Roman" w:eastAsia="Times New Roman" w:hAnsi="Times New Roman" w:cs="Times New Roman"/>
          <w:bCs/>
          <w:sz w:val="28"/>
          <w:szCs w:val="20"/>
        </w:rPr>
        <w:t>_________________________________</w:t>
      </w:r>
      <w:r w:rsidRPr="00DC6D9A">
        <w:rPr>
          <w:rFonts w:ascii="Times New Roman" w:eastAsia="Times New Roman" w:hAnsi="Times New Roman" w:cs="Times New Roman"/>
          <w:bCs/>
          <w:sz w:val="28"/>
          <w:szCs w:val="20"/>
        </w:rPr>
        <w:t xml:space="preserve">, действующего на основании Устава ГМЦ Росстата и приказа </w:t>
      </w:r>
      <w:r w:rsidR="00FE1001" w:rsidRPr="00FE1001">
        <w:rPr>
          <w:rFonts w:ascii="Times New Roman" w:eastAsia="Times New Roman" w:hAnsi="Times New Roman" w:cs="Times New Roman"/>
          <w:bCs/>
          <w:sz w:val="28"/>
          <w:szCs w:val="20"/>
        </w:rPr>
        <w:t>_____________________________</w:t>
      </w:r>
      <w:r w:rsidRPr="00DC6D9A">
        <w:rPr>
          <w:rFonts w:ascii="Times New Roman" w:eastAsia="Times New Roman" w:hAnsi="Times New Roman" w:cs="Times New Roman"/>
          <w:bCs/>
          <w:sz w:val="28"/>
          <w:szCs w:val="20"/>
        </w:rPr>
        <w:t xml:space="preserve">, с одной стороны и </w:t>
      </w:r>
      <w:r w:rsidR="00904169" w:rsidRPr="00DC6D9A">
        <w:rPr>
          <w:rFonts w:ascii="Times New Roman" w:eastAsia="Times New Roman" w:hAnsi="Times New Roman" w:cs="Times New Roman"/>
          <w:bCs/>
          <w:sz w:val="28"/>
          <w:szCs w:val="20"/>
        </w:rPr>
        <w:t>Общество с ограниченной ответственностью «КРОК Регион» (ООО «КРОК Регион»), именуемое в дальнейшем «Исполнитель», в лице генерального директора Шаховского</w:t>
      </w:r>
      <w:proofErr w:type="gramEnd"/>
      <w:r w:rsidR="00904169" w:rsidRPr="00DC6D9A">
        <w:rPr>
          <w:rFonts w:ascii="Times New Roman" w:eastAsia="Times New Roman" w:hAnsi="Times New Roman" w:cs="Times New Roman"/>
          <w:bCs/>
          <w:sz w:val="28"/>
          <w:szCs w:val="20"/>
        </w:rPr>
        <w:t xml:space="preserve"> Станислава Станиславовича, действующего на основании Устава, с другой стороны, вместе именуемые в дальнейшем «Стороны», заключили настоящий договор (далее – Договор)</w:t>
      </w:r>
      <w:r w:rsidR="002510ED" w:rsidRPr="00DC6D9A">
        <w:rPr>
          <w:rFonts w:ascii="Times New Roman" w:eastAsia="Times New Roman" w:hAnsi="Times New Roman" w:cs="Times New Roman"/>
          <w:sz w:val="28"/>
          <w:szCs w:val="20"/>
          <w:lang w:eastAsia="ru-RU"/>
        </w:rPr>
        <w:t>.</w:t>
      </w:r>
    </w:p>
    <w:p w14:paraId="22F58384" w14:textId="77777777" w:rsidR="00E3306B" w:rsidRPr="00DC6D9A" w:rsidRDefault="002510ED" w:rsidP="00AF0C25">
      <w:pPr>
        <w:tabs>
          <w:tab w:val="left" w:pos="1134"/>
        </w:tabs>
        <w:autoSpaceDE w:val="0"/>
        <w:autoSpaceDN w:val="0"/>
        <w:adjustRightInd w:val="0"/>
        <w:spacing w:after="0"/>
        <w:ind w:firstLine="709"/>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Основанием для заключения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 xml:space="preserve">а является: </w:t>
      </w:r>
    </w:p>
    <w:p w14:paraId="3FC330B3" w14:textId="2F9BDFEC" w:rsidR="00E3306B" w:rsidRPr="00DC6D9A" w:rsidRDefault="002510ED" w:rsidP="00AF0C25">
      <w:pPr>
        <w:spacing w:after="0"/>
        <w:ind w:firstLine="567"/>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 </w:t>
      </w:r>
      <w:r w:rsidR="00513661" w:rsidRPr="00DC6D9A">
        <w:rPr>
          <w:rFonts w:ascii="Times New Roman" w:eastAsia="Times New Roman" w:hAnsi="Times New Roman" w:cs="Times New Roman"/>
          <w:bCs/>
          <w:sz w:val="28"/>
          <w:szCs w:val="20"/>
          <w:lang w:eastAsia="ru-RU"/>
        </w:rPr>
        <w:t>соглашение об информационном взаимодействии Федеральной службы государственной статистики и Центрального банка Российской Федерации от 18 февраля 2015 года</w:t>
      </w:r>
      <w:r w:rsidR="00305F60" w:rsidRPr="00DC6D9A">
        <w:rPr>
          <w:rFonts w:ascii="Times New Roman" w:eastAsia="Times New Roman" w:hAnsi="Times New Roman" w:cs="Times New Roman"/>
          <w:bCs/>
          <w:sz w:val="28"/>
          <w:szCs w:val="20"/>
          <w:lang w:eastAsia="ru-RU"/>
        </w:rPr>
        <w:t>;</w:t>
      </w:r>
    </w:p>
    <w:p w14:paraId="3E302363" w14:textId="7771A69E" w:rsidR="00E346FE" w:rsidRPr="00DC6D9A" w:rsidRDefault="00E346FE" w:rsidP="00AF0C25">
      <w:pPr>
        <w:tabs>
          <w:tab w:val="left" w:pos="1134"/>
        </w:tabs>
        <w:autoSpaceDE w:val="0"/>
        <w:autoSpaceDN w:val="0"/>
        <w:adjustRightInd w:val="0"/>
        <w:spacing w:after="0"/>
        <w:ind w:firstLine="567"/>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 </w:t>
      </w:r>
      <w:r w:rsidR="00513661" w:rsidRPr="00DC6D9A">
        <w:rPr>
          <w:rFonts w:ascii="Times New Roman" w:eastAsia="Times New Roman" w:hAnsi="Times New Roman" w:cs="Times New Roman"/>
          <w:sz w:val="28"/>
          <w:szCs w:val="20"/>
          <w:lang w:eastAsia="ru-RU"/>
        </w:rPr>
        <w:t>р</w:t>
      </w:r>
      <w:r w:rsidRPr="00DC6D9A">
        <w:rPr>
          <w:rFonts w:ascii="Times New Roman" w:eastAsia="Times New Roman" w:hAnsi="Times New Roman" w:cs="Times New Roman"/>
          <w:sz w:val="28"/>
          <w:szCs w:val="20"/>
          <w:lang w:eastAsia="ru-RU"/>
        </w:rPr>
        <w:t>ешение Единой комиссии по размещению за</w:t>
      </w:r>
      <w:r w:rsidR="00FD13A1" w:rsidRPr="00DC6D9A">
        <w:rPr>
          <w:rFonts w:ascii="Times New Roman" w:eastAsia="Times New Roman" w:hAnsi="Times New Roman" w:cs="Times New Roman"/>
          <w:sz w:val="28"/>
          <w:szCs w:val="20"/>
          <w:lang w:eastAsia="ru-RU"/>
        </w:rPr>
        <w:t>к</w:t>
      </w:r>
      <w:r w:rsidRPr="00DC6D9A">
        <w:rPr>
          <w:rFonts w:ascii="Times New Roman" w:eastAsia="Times New Roman" w:hAnsi="Times New Roman" w:cs="Times New Roman"/>
          <w:sz w:val="28"/>
          <w:szCs w:val="20"/>
          <w:lang w:eastAsia="ru-RU"/>
        </w:rPr>
        <w:t xml:space="preserve">азов (Протокол № </w:t>
      </w:r>
      <w:r w:rsidR="00400BF8" w:rsidRPr="00DC6D9A">
        <w:rPr>
          <w:rFonts w:ascii="Times New Roman" w:eastAsia="Times New Roman" w:hAnsi="Times New Roman" w:cs="Times New Roman"/>
          <w:sz w:val="28"/>
          <w:szCs w:val="20"/>
          <w:lang w:eastAsia="ru-RU"/>
        </w:rPr>
        <w:t xml:space="preserve">     </w:t>
      </w:r>
      <w:r w:rsidRPr="00DC6D9A">
        <w:rPr>
          <w:rFonts w:ascii="Times New Roman" w:eastAsia="Times New Roman" w:hAnsi="Times New Roman" w:cs="Times New Roman"/>
          <w:sz w:val="28"/>
          <w:szCs w:val="20"/>
          <w:lang w:eastAsia="ru-RU"/>
        </w:rPr>
        <w:t xml:space="preserve">от </w:t>
      </w:r>
      <w:r w:rsidR="00110CB8" w:rsidRPr="00DC6D9A">
        <w:rPr>
          <w:rFonts w:ascii="Times New Roman" w:eastAsia="Times New Roman" w:hAnsi="Times New Roman" w:cs="Times New Roman"/>
          <w:sz w:val="28"/>
          <w:szCs w:val="20"/>
          <w:lang w:eastAsia="ru-RU"/>
        </w:rPr>
        <w:t>«__»______</w:t>
      </w:r>
      <w:r w:rsidR="00305F60" w:rsidRPr="00DC6D9A">
        <w:rPr>
          <w:rFonts w:ascii="Times New Roman" w:eastAsia="Times New Roman" w:hAnsi="Times New Roman" w:cs="Times New Roman"/>
          <w:sz w:val="28"/>
          <w:szCs w:val="20"/>
          <w:lang w:eastAsia="ru-RU"/>
        </w:rPr>
        <w:t xml:space="preserve">2021 </w:t>
      </w:r>
      <w:r w:rsidRPr="00DC6D9A">
        <w:rPr>
          <w:rFonts w:ascii="Times New Roman" w:eastAsia="Times New Roman" w:hAnsi="Times New Roman" w:cs="Times New Roman"/>
          <w:sz w:val="28"/>
          <w:szCs w:val="20"/>
          <w:lang w:eastAsia="ru-RU"/>
        </w:rPr>
        <w:t>г.)</w:t>
      </w:r>
    </w:p>
    <w:p w14:paraId="57CA5711" w14:textId="77777777" w:rsidR="00E3306B" w:rsidRPr="00DC6D9A" w:rsidRDefault="002510ED" w:rsidP="00AF0C25">
      <w:pPr>
        <w:autoSpaceDE w:val="0"/>
        <w:autoSpaceDN w:val="0"/>
        <w:adjustRightInd w:val="0"/>
        <w:spacing w:before="100" w:beforeAutospacing="1" w:after="100" w:afterAutospacing="1"/>
        <w:jc w:val="center"/>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
          <w:sz w:val="28"/>
          <w:szCs w:val="20"/>
          <w:lang w:eastAsia="ru-RU"/>
        </w:rPr>
        <w:t xml:space="preserve">1. Предмет </w:t>
      </w:r>
      <w:r w:rsidR="005621D5" w:rsidRPr="00DC6D9A">
        <w:rPr>
          <w:rFonts w:ascii="Times New Roman" w:eastAsia="Times New Roman" w:hAnsi="Times New Roman" w:cs="Times New Roman"/>
          <w:b/>
          <w:sz w:val="28"/>
          <w:szCs w:val="20"/>
          <w:lang w:eastAsia="ru-RU"/>
        </w:rPr>
        <w:t>Договор</w:t>
      </w:r>
      <w:r w:rsidRPr="00DC6D9A">
        <w:rPr>
          <w:rFonts w:ascii="Times New Roman" w:eastAsia="Times New Roman" w:hAnsi="Times New Roman" w:cs="Times New Roman"/>
          <w:b/>
          <w:sz w:val="28"/>
          <w:szCs w:val="20"/>
          <w:lang w:eastAsia="ru-RU"/>
        </w:rPr>
        <w:t>а</w:t>
      </w:r>
    </w:p>
    <w:p w14:paraId="087B19AC" w14:textId="0A8496E8" w:rsidR="007B2598" w:rsidRPr="00DC6D9A" w:rsidRDefault="002510ED" w:rsidP="00AF0C25">
      <w:pPr>
        <w:ind w:firstLine="567"/>
        <w:jc w:val="both"/>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Cs/>
          <w:sz w:val="28"/>
          <w:szCs w:val="20"/>
        </w:rPr>
        <w:t xml:space="preserve">1.1. Заказчик поручает, а Исполнитель обязуется </w:t>
      </w:r>
      <w:r w:rsidR="002E3939" w:rsidRPr="00DC6D9A">
        <w:rPr>
          <w:rFonts w:ascii="Times New Roman" w:eastAsia="Times New Roman" w:hAnsi="Times New Roman" w:cs="Times New Roman"/>
          <w:bCs/>
          <w:spacing w:val="-4"/>
          <w:sz w:val="28"/>
          <w:szCs w:val="20"/>
        </w:rPr>
        <w:t xml:space="preserve">оказать </w:t>
      </w:r>
      <w:r w:rsidR="00110CB8" w:rsidRPr="00DC6D9A">
        <w:rPr>
          <w:rFonts w:ascii="Times New Roman" w:eastAsia="Times New Roman" w:hAnsi="Times New Roman" w:cs="Times New Roman"/>
          <w:bCs/>
          <w:spacing w:val="-4"/>
          <w:sz w:val="28"/>
          <w:szCs w:val="20"/>
        </w:rPr>
        <w:t xml:space="preserve">услуги </w:t>
      </w:r>
      <w:r w:rsidR="00513661" w:rsidRPr="00DC6D9A">
        <w:rPr>
          <w:rFonts w:ascii="Times New Roman" w:eastAsia="Times New Roman" w:hAnsi="Times New Roman" w:cs="Times New Roman"/>
          <w:bCs/>
          <w:spacing w:val="-4"/>
          <w:sz w:val="28"/>
          <w:szCs w:val="20"/>
        </w:rPr>
        <w:t>по настройке инструментария для выгрузки данных по показателям</w:t>
      </w:r>
      <w:r w:rsidR="003067BB" w:rsidRPr="00DC6D9A">
        <w:rPr>
          <w:rFonts w:ascii="Times New Roman" w:eastAsia="Times New Roman" w:hAnsi="Times New Roman" w:cs="Times New Roman"/>
          <w:bCs/>
          <w:spacing w:val="-4"/>
          <w:sz w:val="28"/>
          <w:szCs w:val="20"/>
        </w:rPr>
        <w:t xml:space="preserve"> </w:t>
      </w:r>
      <w:r w:rsidRPr="00DC6D9A">
        <w:rPr>
          <w:rFonts w:ascii="Times New Roman" w:eastAsia="Times New Roman" w:hAnsi="Times New Roman" w:cs="Times New Roman"/>
          <w:bCs/>
          <w:sz w:val="28"/>
          <w:szCs w:val="20"/>
        </w:rPr>
        <w:t>(далее –</w:t>
      </w:r>
      <w:r w:rsidR="002E3939" w:rsidRPr="00DC6D9A">
        <w:rPr>
          <w:rFonts w:ascii="Times New Roman" w:eastAsia="Times New Roman" w:hAnsi="Times New Roman" w:cs="Times New Roman"/>
          <w:bCs/>
          <w:sz w:val="28"/>
          <w:szCs w:val="20"/>
        </w:rPr>
        <w:t xml:space="preserve"> Услуги</w:t>
      </w:r>
      <w:r w:rsidRPr="00DC6D9A">
        <w:rPr>
          <w:rFonts w:ascii="Times New Roman" w:eastAsia="Times New Roman" w:hAnsi="Times New Roman" w:cs="Times New Roman"/>
          <w:bCs/>
          <w:sz w:val="28"/>
          <w:szCs w:val="20"/>
        </w:rPr>
        <w:t xml:space="preserve">) в соответствии с Техническим заданием (Приложение № 1 к </w:t>
      </w:r>
      <w:r w:rsidR="005621D5" w:rsidRPr="00DC6D9A">
        <w:rPr>
          <w:rFonts w:ascii="Times New Roman" w:eastAsia="Times New Roman" w:hAnsi="Times New Roman" w:cs="Times New Roman"/>
          <w:bCs/>
          <w:sz w:val="28"/>
          <w:szCs w:val="20"/>
        </w:rPr>
        <w:t>Договор</w:t>
      </w:r>
      <w:r w:rsidR="008B79A0" w:rsidRPr="00DC6D9A">
        <w:rPr>
          <w:rFonts w:ascii="Times New Roman" w:eastAsia="Times New Roman" w:hAnsi="Times New Roman" w:cs="Times New Roman"/>
          <w:bCs/>
          <w:sz w:val="28"/>
          <w:szCs w:val="20"/>
        </w:rPr>
        <w:t>у</w:t>
      </w:r>
      <w:r w:rsidRPr="00DC6D9A">
        <w:rPr>
          <w:rFonts w:ascii="Times New Roman" w:eastAsia="Times New Roman" w:hAnsi="Times New Roman" w:cs="Times New Roman"/>
          <w:bCs/>
          <w:sz w:val="28"/>
          <w:szCs w:val="20"/>
        </w:rPr>
        <w:t xml:space="preserve">) (далее – Техническое задание), Календарным планом </w:t>
      </w:r>
      <w:r w:rsidR="008F63BA" w:rsidRPr="00DC6D9A">
        <w:rPr>
          <w:rFonts w:ascii="Times New Roman" w:eastAsia="Times New Roman" w:hAnsi="Times New Roman" w:cs="Times New Roman"/>
          <w:bCs/>
          <w:sz w:val="28"/>
          <w:szCs w:val="20"/>
        </w:rPr>
        <w:t>оказания услуг</w:t>
      </w:r>
      <w:r w:rsidRPr="00DC6D9A">
        <w:rPr>
          <w:rFonts w:ascii="Times New Roman" w:eastAsia="Times New Roman" w:hAnsi="Times New Roman" w:cs="Times New Roman"/>
          <w:bCs/>
          <w:sz w:val="28"/>
          <w:szCs w:val="20"/>
        </w:rPr>
        <w:t xml:space="preserve"> (Приложение</w:t>
      </w:r>
      <w:r w:rsidR="00DB2FE0" w:rsidRPr="00DC6D9A">
        <w:rPr>
          <w:rFonts w:ascii="Times New Roman" w:eastAsia="Times New Roman" w:hAnsi="Times New Roman" w:cs="Times New Roman"/>
          <w:bCs/>
          <w:sz w:val="28"/>
          <w:szCs w:val="20"/>
        </w:rPr>
        <w:t> </w:t>
      </w:r>
      <w:r w:rsidRPr="00DC6D9A">
        <w:rPr>
          <w:rFonts w:ascii="Times New Roman" w:eastAsia="Times New Roman" w:hAnsi="Times New Roman" w:cs="Times New Roman"/>
          <w:bCs/>
          <w:sz w:val="28"/>
          <w:szCs w:val="20"/>
        </w:rPr>
        <w:t xml:space="preserve">№ 2 к </w:t>
      </w:r>
      <w:r w:rsidR="005621D5" w:rsidRPr="00DC6D9A">
        <w:rPr>
          <w:rFonts w:ascii="Times New Roman" w:eastAsia="Times New Roman" w:hAnsi="Times New Roman" w:cs="Times New Roman"/>
          <w:bCs/>
          <w:sz w:val="28"/>
          <w:szCs w:val="20"/>
        </w:rPr>
        <w:t>Договор</w:t>
      </w:r>
      <w:r w:rsidR="008B79A0" w:rsidRPr="00DC6D9A">
        <w:rPr>
          <w:rFonts w:ascii="Times New Roman" w:eastAsia="Times New Roman" w:hAnsi="Times New Roman" w:cs="Times New Roman"/>
          <w:bCs/>
          <w:sz w:val="28"/>
          <w:szCs w:val="20"/>
        </w:rPr>
        <w:t>у</w:t>
      </w:r>
      <w:r w:rsidRPr="00DC6D9A">
        <w:rPr>
          <w:rFonts w:ascii="Times New Roman" w:eastAsia="Times New Roman" w:hAnsi="Times New Roman" w:cs="Times New Roman"/>
          <w:bCs/>
          <w:sz w:val="28"/>
          <w:szCs w:val="20"/>
        </w:rPr>
        <w:t>) (далее – Календарный план) и сдать результаты Заказчику, а Заказчик обязуется принять и оплатить их.</w:t>
      </w:r>
      <w:r w:rsidR="00FE1CC6" w:rsidRPr="00DC6D9A">
        <w:rPr>
          <w:rFonts w:ascii="Times New Roman" w:eastAsia="Times New Roman" w:hAnsi="Times New Roman" w:cs="Times New Roman"/>
          <w:b/>
          <w:sz w:val="28"/>
          <w:szCs w:val="20"/>
          <w:lang w:eastAsia="ru-RU"/>
        </w:rPr>
        <w:t xml:space="preserve"> </w:t>
      </w:r>
    </w:p>
    <w:p w14:paraId="75947D93" w14:textId="77777777" w:rsidR="00E3306B" w:rsidRPr="00DC6D9A" w:rsidRDefault="002510ED" w:rsidP="00AF0C25">
      <w:pPr>
        <w:autoSpaceDE w:val="0"/>
        <w:autoSpaceDN w:val="0"/>
        <w:adjustRightInd w:val="0"/>
        <w:spacing w:before="100" w:beforeAutospacing="1" w:after="100" w:afterAutospacing="1"/>
        <w:jc w:val="center"/>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
          <w:sz w:val="28"/>
          <w:szCs w:val="20"/>
          <w:lang w:eastAsia="ru-RU"/>
        </w:rPr>
        <w:t xml:space="preserve">2. Цена </w:t>
      </w:r>
      <w:r w:rsidR="005621D5" w:rsidRPr="00DC6D9A">
        <w:rPr>
          <w:rFonts w:ascii="Times New Roman" w:eastAsia="Times New Roman" w:hAnsi="Times New Roman" w:cs="Times New Roman"/>
          <w:b/>
          <w:sz w:val="28"/>
          <w:szCs w:val="20"/>
          <w:lang w:eastAsia="ru-RU"/>
        </w:rPr>
        <w:t>Договор</w:t>
      </w:r>
      <w:r w:rsidRPr="00DC6D9A">
        <w:rPr>
          <w:rFonts w:ascii="Times New Roman" w:eastAsia="Times New Roman" w:hAnsi="Times New Roman" w:cs="Times New Roman"/>
          <w:b/>
          <w:sz w:val="28"/>
          <w:szCs w:val="20"/>
          <w:lang w:eastAsia="ru-RU"/>
        </w:rPr>
        <w:t>а</w:t>
      </w:r>
    </w:p>
    <w:p w14:paraId="5CA2630B" w14:textId="7DA0B861" w:rsidR="00620591" w:rsidRPr="00DC6D9A" w:rsidRDefault="002510ED" w:rsidP="00AF0C25">
      <w:pPr>
        <w:tabs>
          <w:tab w:val="left" w:pos="1276"/>
          <w:tab w:val="num" w:pos="1620"/>
        </w:tabs>
        <w:spacing w:after="0"/>
        <w:ind w:firstLine="709"/>
        <w:jc w:val="both"/>
        <w:rPr>
          <w:rFonts w:ascii="Times New Roman" w:eastAsia="Times New Roman" w:hAnsi="Times New Roman" w:cs="Times New Roman"/>
          <w:color w:val="000000"/>
          <w:sz w:val="28"/>
          <w:szCs w:val="20"/>
          <w:lang w:eastAsia="ru-RU"/>
        </w:rPr>
      </w:pPr>
      <w:r w:rsidRPr="00DC6D9A">
        <w:rPr>
          <w:rFonts w:ascii="Times New Roman" w:eastAsia="Times New Roman" w:hAnsi="Times New Roman" w:cs="Times New Roman"/>
          <w:color w:val="000000"/>
          <w:sz w:val="28"/>
          <w:szCs w:val="28"/>
          <w:lang w:eastAsia="ru-RU"/>
        </w:rPr>
        <w:t xml:space="preserve">2.1. </w:t>
      </w:r>
      <w:r w:rsidR="002B5737" w:rsidRPr="00DC6D9A">
        <w:rPr>
          <w:rFonts w:ascii="Times New Roman" w:eastAsia="Times New Roman" w:hAnsi="Times New Roman" w:cs="Times New Roman"/>
          <w:color w:val="000000"/>
          <w:sz w:val="28"/>
          <w:szCs w:val="28"/>
          <w:lang w:eastAsia="ru-RU"/>
        </w:rPr>
        <w:t xml:space="preserve">Цена </w:t>
      </w:r>
      <w:r w:rsidR="005621D5" w:rsidRPr="00DC6D9A">
        <w:rPr>
          <w:rFonts w:ascii="Times New Roman" w:eastAsia="Times New Roman" w:hAnsi="Times New Roman" w:cs="Times New Roman"/>
          <w:color w:val="000000"/>
          <w:sz w:val="28"/>
          <w:szCs w:val="28"/>
          <w:lang w:eastAsia="ru-RU"/>
        </w:rPr>
        <w:t>Договор</w:t>
      </w:r>
      <w:r w:rsidR="002B5737" w:rsidRPr="00DC6D9A">
        <w:rPr>
          <w:rFonts w:ascii="Times New Roman" w:eastAsia="Times New Roman" w:hAnsi="Times New Roman" w:cs="Times New Roman"/>
          <w:color w:val="000000"/>
          <w:sz w:val="28"/>
          <w:szCs w:val="28"/>
          <w:lang w:eastAsia="ru-RU"/>
        </w:rPr>
        <w:t xml:space="preserve">а составляет </w:t>
      </w:r>
      <w:r w:rsidR="00904169" w:rsidRPr="00DC6D9A">
        <w:rPr>
          <w:rFonts w:ascii="Times New Roman" w:eastAsia="Times New Roman" w:hAnsi="Times New Roman" w:cs="Times New Roman"/>
          <w:color w:val="000000"/>
          <w:sz w:val="28"/>
          <w:szCs w:val="28"/>
          <w:lang w:eastAsia="ru-RU"/>
        </w:rPr>
        <w:t>1 780 000 (Один миллион семьсот восемьдесят тысяч) рублей 00 копеек, в т.ч. НДС (20%) – 296 666 (Двести девяносто шесть тысяч шестьсот шестьдесят шесть) рублей 67 копеек</w:t>
      </w:r>
      <w:r w:rsidR="002B5737" w:rsidRPr="00DC6D9A">
        <w:rPr>
          <w:rFonts w:ascii="Times New Roman" w:eastAsia="Times New Roman" w:hAnsi="Times New Roman" w:cs="Times New Roman"/>
          <w:color w:val="000000"/>
          <w:sz w:val="28"/>
          <w:szCs w:val="28"/>
          <w:lang w:eastAsia="ru-RU"/>
        </w:rPr>
        <w:t>.</w:t>
      </w:r>
    </w:p>
    <w:p w14:paraId="5CBE7389" w14:textId="77777777" w:rsidR="00851B33" w:rsidRPr="00DC6D9A" w:rsidRDefault="002510ED" w:rsidP="00AF0C25">
      <w:pPr>
        <w:tabs>
          <w:tab w:val="left" w:pos="0"/>
        </w:tabs>
        <w:autoSpaceDE w:val="0"/>
        <w:autoSpaceDN w:val="0"/>
        <w:adjustRightInd w:val="0"/>
        <w:spacing w:after="0"/>
        <w:ind w:firstLine="720"/>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2.2. </w:t>
      </w:r>
      <w:r w:rsidR="00D1331B" w:rsidRPr="00DC6D9A">
        <w:rPr>
          <w:rFonts w:ascii="Times New Roman" w:eastAsia="Times New Roman" w:hAnsi="Times New Roman" w:cs="Times New Roman"/>
          <w:sz w:val="28"/>
          <w:szCs w:val="20"/>
          <w:lang w:eastAsia="ru-RU"/>
        </w:rPr>
        <w:t xml:space="preserve">Цена </w:t>
      </w:r>
      <w:r w:rsidR="005621D5" w:rsidRPr="00DC6D9A">
        <w:rPr>
          <w:rFonts w:ascii="Times New Roman" w:eastAsia="Times New Roman" w:hAnsi="Times New Roman" w:cs="Times New Roman"/>
          <w:sz w:val="28"/>
          <w:szCs w:val="20"/>
          <w:lang w:eastAsia="ru-RU"/>
        </w:rPr>
        <w:t>Договор</w:t>
      </w:r>
      <w:r w:rsidR="00D1331B" w:rsidRPr="00DC6D9A">
        <w:rPr>
          <w:rFonts w:ascii="Times New Roman" w:eastAsia="Times New Roman" w:hAnsi="Times New Roman" w:cs="Times New Roman"/>
          <w:sz w:val="28"/>
          <w:szCs w:val="20"/>
          <w:lang w:eastAsia="ru-RU"/>
        </w:rPr>
        <w:t xml:space="preserve">а включает в себя стоимость </w:t>
      </w:r>
      <w:r w:rsidR="002E3939" w:rsidRPr="00DC6D9A">
        <w:rPr>
          <w:rFonts w:ascii="Times New Roman" w:eastAsia="Times New Roman" w:hAnsi="Times New Roman" w:cs="Times New Roman"/>
          <w:sz w:val="28"/>
          <w:szCs w:val="20"/>
          <w:lang w:eastAsia="ru-RU"/>
        </w:rPr>
        <w:t>Услуг</w:t>
      </w:r>
      <w:r w:rsidR="00D1331B" w:rsidRPr="00DC6D9A">
        <w:rPr>
          <w:rFonts w:ascii="Times New Roman" w:eastAsia="Times New Roman" w:hAnsi="Times New Roman" w:cs="Times New Roman"/>
          <w:sz w:val="28"/>
          <w:szCs w:val="20"/>
          <w:lang w:eastAsia="ru-RU"/>
        </w:rPr>
        <w:t xml:space="preserve">, в том числе затраты, издержки и расходы Исполнителя, связанные с исполнением </w:t>
      </w:r>
      <w:r w:rsidR="005621D5" w:rsidRPr="00DC6D9A">
        <w:rPr>
          <w:rFonts w:ascii="Times New Roman" w:eastAsia="Times New Roman" w:hAnsi="Times New Roman" w:cs="Times New Roman"/>
          <w:sz w:val="28"/>
          <w:szCs w:val="20"/>
          <w:lang w:eastAsia="ru-RU"/>
        </w:rPr>
        <w:t>Договор</w:t>
      </w:r>
      <w:r w:rsidR="007C17F3" w:rsidRPr="00DC6D9A">
        <w:rPr>
          <w:rFonts w:ascii="Times New Roman" w:eastAsia="Times New Roman" w:hAnsi="Times New Roman" w:cs="Times New Roman"/>
          <w:sz w:val="28"/>
          <w:szCs w:val="20"/>
          <w:lang w:eastAsia="ru-RU"/>
        </w:rPr>
        <w:t xml:space="preserve">а </w:t>
      </w:r>
      <w:r w:rsidR="00D1331B" w:rsidRPr="00DC6D9A">
        <w:rPr>
          <w:rFonts w:ascii="Times New Roman" w:eastAsia="Times New Roman" w:hAnsi="Times New Roman" w:cs="Times New Roman"/>
          <w:sz w:val="28"/>
          <w:szCs w:val="20"/>
          <w:lang w:eastAsia="ru-RU"/>
        </w:rPr>
        <w:t xml:space="preserve">и </w:t>
      </w:r>
      <w:r w:rsidR="00D1331B" w:rsidRPr="00DC6D9A">
        <w:rPr>
          <w:rFonts w:ascii="Times New Roman" w:eastAsia="Times New Roman" w:hAnsi="Times New Roman" w:cs="Times New Roman"/>
          <w:sz w:val="28"/>
          <w:szCs w:val="20"/>
          <w:lang w:eastAsia="ru-RU"/>
        </w:rPr>
        <w:lastRenderedPageBreak/>
        <w:t>причитающееся ему вознаграждение, а также все налоги, сборы и другие обязательные платежи, подлежащие выплате в соответствии с законодательством Российской Федерации.</w:t>
      </w:r>
    </w:p>
    <w:p w14:paraId="1163471C" w14:textId="77777777" w:rsidR="00E3306B" w:rsidRPr="00DC6D9A" w:rsidRDefault="002510ED" w:rsidP="00AF0C25">
      <w:pPr>
        <w:autoSpaceDE w:val="0"/>
        <w:autoSpaceDN w:val="0"/>
        <w:adjustRightInd w:val="0"/>
        <w:spacing w:after="0"/>
        <w:ind w:firstLine="720"/>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2.3. Цена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 xml:space="preserve">а является твердой и определена на весь срок исполнения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 xml:space="preserve">а, за исключением случаев, указанных в пунктах 8.1 и 8.2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а.</w:t>
      </w:r>
    </w:p>
    <w:p w14:paraId="28ABA5B6" w14:textId="77777777" w:rsidR="00E3306B" w:rsidRPr="00DC6D9A" w:rsidRDefault="002510ED" w:rsidP="00AF0C25">
      <w:pPr>
        <w:autoSpaceDE w:val="0"/>
        <w:autoSpaceDN w:val="0"/>
        <w:adjustRightInd w:val="0"/>
        <w:spacing w:before="100" w:beforeAutospacing="1" w:after="100" w:afterAutospacing="1"/>
        <w:jc w:val="center"/>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
          <w:sz w:val="28"/>
          <w:szCs w:val="20"/>
          <w:lang w:eastAsia="ru-RU"/>
        </w:rPr>
        <w:t xml:space="preserve">3. Порядок оплаты </w:t>
      </w:r>
      <w:r w:rsidR="002E3939" w:rsidRPr="00DC6D9A">
        <w:rPr>
          <w:rFonts w:ascii="Times New Roman" w:eastAsia="Times New Roman" w:hAnsi="Times New Roman" w:cs="Times New Roman"/>
          <w:b/>
          <w:sz w:val="28"/>
          <w:szCs w:val="20"/>
          <w:lang w:eastAsia="ru-RU"/>
        </w:rPr>
        <w:t>оказанных услуг</w:t>
      </w:r>
    </w:p>
    <w:p w14:paraId="5C00F4DB" w14:textId="78403B3E" w:rsidR="00E3306B" w:rsidRPr="00DC6D9A" w:rsidRDefault="002510ED" w:rsidP="00AF0C25">
      <w:pPr>
        <w:autoSpaceDE w:val="0"/>
        <w:autoSpaceDN w:val="0"/>
        <w:adjustRightInd w:val="0"/>
        <w:spacing w:after="0"/>
        <w:ind w:firstLine="709"/>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3.1. Оплата </w:t>
      </w:r>
      <w:r w:rsidR="002E3939" w:rsidRPr="00DC6D9A">
        <w:rPr>
          <w:rFonts w:ascii="Times New Roman" w:eastAsia="Times New Roman" w:hAnsi="Times New Roman" w:cs="Times New Roman"/>
          <w:sz w:val="28"/>
          <w:szCs w:val="20"/>
          <w:lang w:eastAsia="ru-RU"/>
        </w:rPr>
        <w:t xml:space="preserve">оказанных Услуг </w:t>
      </w:r>
      <w:r w:rsidRPr="00DC6D9A">
        <w:rPr>
          <w:rFonts w:ascii="Times New Roman" w:eastAsia="Times New Roman" w:hAnsi="Times New Roman" w:cs="Times New Roman"/>
          <w:sz w:val="28"/>
          <w:szCs w:val="20"/>
          <w:lang w:eastAsia="ru-RU"/>
        </w:rPr>
        <w:t xml:space="preserve">производится Заказчиком в соответствии с Календарным планом, в течение </w:t>
      </w:r>
      <w:r w:rsidR="00DD0CD1" w:rsidRPr="00DC6D9A">
        <w:rPr>
          <w:rFonts w:ascii="Times New Roman" w:eastAsia="Times New Roman" w:hAnsi="Times New Roman" w:cs="Times New Roman"/>
          <w:sz w:val="28"/>
          <w:szCs w:val="20"/>
          <w:lang w:eastAsia="ru-RU"/>
        </w:rPr>
        <w:t>15</w:t>
      </w:r>
      <w:r w:rsidRPr="00DC6D9A">
        <w:rPr>
          <w:rFonts w:ascii="Times New Roman" w:eastAsia="Times New Roman" w:hAnsi="Times New Roman" w:cs="Times New Roman"/>
          <w:sz w:val="28"/>
          <w:szCs w:val="20"/>
          <w:lang w:eastAsia="ru-RU"/>
        </w:rPr>
        <w:t xml:space="preserve"> (</w:t>
      </w:r>
      <w:r w:rsidR="00DD0CD1" w:rsidRPr="00DC6D9A">
        <w:rPr>
          <w:rFonts w:ascii="Times New Roman" w:eastAsia="Times New Roman" w:hAnsi="Times New Roman" w:cs="Times New Roman"/>
          <w:sz w:val="28"/>
          <w:szCs w:val="20"/>
          <w:lang w:eastAsia="ru-RU"/>
        </w:rPr>
        <w:t>Пятнадцати</w:t>
      </w:r>
      <w:r w:rsidRPr="00DC6D9A">
        <w:rPr>
          <w:rFonts w:ascii="Times New Roman" w:eastAsia="Times New Roman" w:hAnsi="Times New Roman" w:cs="Times New Roman"/>
          <w:sz w:val="28"/>
          <w:szCs w:val="20"/>
          <w:lang w:eastAsia="ru-RU"/>
        </w:rPr>
        <w:t>) рабочих дней после подписания двухсторонн</w:t>
      </w:r>
      <w:r w:rsidR="00CA217C" w:rsidRPr="00DC6D9A">
        <w:rPr>
          <w:rFonts w:ascii="Times New Roman" w:eastAsia="Times New Roman" w:hAnsi="Times New Roman" w:cs="Times New Roman"/>
          <w:sz w:val="28"/>
          <w:szCs w:val="20"/>
          <w:lang w:eastAsia="ru-RU"/>
        </w:rPr>
        <w:t>его</w:t>
      </w:r>
      <w:r w:rsidRPr="00DC6D9A">
        <w:rPr>
          <w:rFonts w:ascii="Times New Roman" w:eastAsia="Times New Roman" w:hAnsi="Times New Roman" w:cs="Times New Roman"/>
          <w:sz w:val="28"/>
          <w:szCs w:val="20"/>
          <w:lang w:eastAsia="ru-RU"/>
        </w:rPr>
        <w:t xml:space="preserve"> Акт</w:t>
      </w:r>
      <w:r w:rsidR="00CA217C" w:rsidRPr="00DC6D9A">
        <w:rPr>
          <w:rFonts w:ascii="Times New Roman" w:eastAsia="Times New Roman" w:hAnsi="Times New Roman" w:cs="Times New Roman"/>
          <w:sz w:val="28"/>
          <w:szCs w:val="20"/>
          <w:lang w:eastAsia="ru-RU"/>
        </w:rPr>
        <w:t>а</w:t>
      </w:r>
      <w:r w:rsidRPr="00DC6D9A">
        <w:rPr>
          <w:rFonts w:ascii="Times New Roman" w:eastAsia="Times New Roman" w:hAnsi="Times New Roman" w:cs="Times New Roman"/>
          <w:sz w:val="28"/>
          <w:szCs w:val="20"/>
          <w:lang w:eastAsia="ru-RU"/>
        </w:rPr>
        <w:t xml:space="preserve"> сдачи-приемки </w:t>
      </w:r>
      <w:r w:rsidR="00A82515" w:rsidRPr="00DC6D9A">
        <w:rPr>
          <w:rFonts w:ascii="Times New Roman" w:eastAsia="Times New Roman" w:hAnsi="Times New Roman" w:cs="Times New Roman"/>
          <w:sz w:val="28"/>
          <w:szCs w:val="20"/>
          <w:lang w:eastAsia="ru-RU"/>
        </w:rPr>
        <w:t>оказанных услуг</w:t>
      </w:r>
      <w:r w:rsidRPr="00DC6D9A">
        <w:rPr>
          <w:rFonts w:ascii="Times New Roman" w:eastAsia="Times New Roman" w:hAnsi="Times New Roman" w:cs="Times New Roman"/>
          <w:sz w:val="28"/>
          <w:szCs w:val="20"/>
          <w:lang w:eastAsia="ru-RU"/>
        </w:rPr>
        <w:t xml:space="preserve"> между Заказчиком и Исполнителем, оформленн</w:t>
      </w:r>
      <w:r w:rsidR="00CA217C" w:rsidRPr="00DC6D9A">
        <w:rPr>
          <w:rFonts w:ascii="Times New Roman" w:eastAsia="Times New Roman" w:hAnsi="Times New Roman" w:cs="Times New Roman"/>
          <w:sz w:val="28"/>
          <w:szCs w:val="20"/>
          <w:lang w:eastAsia="ru-RU"/>
        </w:rPr>
        <w:t>ого</w:t>
      </w:r>
      <w:r w:rsidRPr="00DC6D9A">
        <w:rPr>
          <w:rFonts w:ascii="Times New Roman" w:eastAsia="Times New Roman" w:hAnsi="Times New Roman" w:cs="Times New Roman"/>
          <w:sz w:val="28"/>
          <w:szCs w:val="20"/>
          <w:lang w:eastAsia="ru-RU"/>
        </w:rPr>
        <w:t xml:space="preserve"> в соответствии с разделом 4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а, на основании счета, выставленного Исполнителем.</w:t>
      </w:r>
    </w:p>
    <w:p w14:paraId="2BBE692D" w14:textId="77777777" w:rsidR="00E3306B" w:rsidRPr="00DC6D9A" w:rsidRDefault="002510ED" w:rsidP="00AF0C25">
      <w:pPr>
        <w:autoSpaceDE w:val="0"/>
        <w:autoSpaceDN w:val="0"/>
        <w:adjustRightInd w:val="0"/>
        <w:spacing w:after="0"/>
        <w:ind w:right="-23" w:firstLine="709"/>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3.2. Оплата по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 xml:space="preserve">у производится Заказчиком путем перечисления денежных средств на счет Исполнителя, указанный в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е.</w:t>
      </w:r>
    </w:p>
    <w:p w14:paraId="18977C5A" w14:textId="77777777" w:rsidR="00E3306B" w:rsidRPr="00DC6D9A" w:rsidRDefault="002510ED" w:rsidP="00AF0C25">
      <w:pPr>
        <w:autoSpaceDE w:val="0"/>
        <w:autoSpaceDN w:val="0"/>
        <w:adjustRightInd w:val="0"/>
        <w:spacing w:before="100" w:beforeAutospacing="1" w:after="240"/>
        <w:ind w:firstLine="709"/>
        <w:jc w:val="center"/>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
          <w:sz w:val="28"/>
          <w:szCs w:val="20"/>
          <w:lang w:eastAsia="ru-RU"/>
        </w:rPr>
        <w:t xml:space="preserve">4. Порядок сдачи и приемки </w:t>
      </w:r>
      <w:r w:rsidR="002E3939" w:rsidRPr="00DC6D9A">
        <w:rPr>
          <w:rFonts w:ascii="Times New Roman" w:eastAsia="Times New Roman" w:hAnsi="Times New Roman" w:cs="Times New Roman"/>
          <w:b/>
          <w:sz w:val="28"/>
          <w:szCs w:val="20"/>
          <w:lang w:eastAsia="ru-RU"/>
        </w:rPr>
        <w:t>оказанных услуг</w:t>
      </w:r>
    </w:p>
    <w:p w14:paraId="068A3E59" w14:textId="77777777" w:rsidR="00AB7BB6" w:rsidRPr="00DC6D9A" w:rsidRDefault="002510ED" w:rsidP="00AF0C25">
      <w:pPr>
        <w:spacing w:after="0"/>
        <w:ind w:firstLine="700"/>
        <w:jc w:val="both"/>
        <w:rPr>
          <w:rFonts w:ascii="Times New Roman" w:eastAsia="Times New Roman" w:hAnsi="Times New Roman" w:cs="Times New Roman"/>
          <w:sz w:val="28"/>
          <w:szCs w:val="20"/>
        </w:rPr>
      </w:pPr>
      <w:r w:rsidRPr="00DC6D9A">
        <w:rPr>
          <w:rFonts w:ascii="Times New Roman" w:eastAsia="Times New Roman" w:hAnsi="Times New Roman" w:cs="Times New Roman"/>
          <w:sz w:val="28"/>
          <w:szCs w:val="20"/>
        </w:rPr>
        <w:t xml:space="preserve">4.1. Приемка </w:t>
      </w:r>
      <w:r w:rsidR="005C0DED" w:rsidRPr="00DC6D9A">
        <w:rPr>
          <w:rFonts w:ascii="Times New Roman" w:eastAsia="Times New Roman" w:hAnsi="Times New Roman" w:cs="Times New Roman"/>
          <w:sz w:val="28"/>
          <w:szCs w:val="20"/>
        </w:rPr>
        <w:t>У</w:t>
      </w:r>
      <w:r w:rsidR="002E3939" w:rsidRPr="00DC6D9A">
        <w:rPr>
          <w:rFonts w:ascii="Times New Roman" w:eastAsia="Times New Roman" w:hAnsi="Times New Roman" w:cs="Times New Roman"/>
          <w:sz w:val="28"/>
          <w:szCs w:val="20"/>
        </w:rPr>
        <w:t xml:space="preserve">слуг </w:t>
      </w:r>
      <w:r w:rsidRPr="00DC6D9A">
        <w:rPr>
          <w:rFonts w:ascii="Times New Roman" w:eastAsia="Times New Roman" w:hAnsi="Times New Roman" w:cs="Times New Roman"/>
          <w:sz w:val="28"/>
          <w:szCs w:val="20"/>
        </w:rPr>
        <w:t xml:space="preserve">осуществляется </w:t>
      </w:r>
      <w:r w:rsidR="00CA217C" w:rsidRPr="00DC6D9A">
        <w:rPr>
          <w:rFonts w:ascii="Times New Roman" w:eastAsia="Times New Roman" w:hAnsi="Times New Roman" w:cs="Times New Roman"/>
          <w:sz w:val="28"/>
          <w:szCs w:val="20"/>
        </w:rPr>
        <w:t>по Календарному плану</w:t>
      </w:r>
      <w:r w:rsidRPr="00DC6D9A">
        <w:rPr>
          <w:rFonts w:ascii="Times New Roman" w:eastAsia="Times New Roman" w:hAnsi="Times New Roman" w:cs="Times New Roman"/>
          <w:sz w:val="28"/>
          <w:szCs w:val="20"/>
        </w:rPr>
        <w:t>, после предоставления отчетных материалов.</w:t>
      </w:r>
    </w:p>
    <w:p w14:paraId="008691E9" w14:textId="77777777" w:rsidR="00F61810" w:rsidRPr="00DC6D9A" w:rsidRDefault="002510ED" w:rsidP="00AF0C25">
      <w:pPr>
        <w:spacing w:after="0"/>
        <w:ind w:firstLine="700"/>
        <w:jc w:val="both"/>
        <w:rPr>
          <w:rFonts w:ascii="Times New Roman" w:eastAsia="Times New Roman" w:hAnsi="Times New Roman" w:cs="Times New Roman"/>
          <w:sz w:val="28"/>
          <w:szCs w:val="20"/>
        </w:rPr>
      </w:pPr>
      <w:r w:rsidRPr="00DC6D9A">
        <w:rPr>
          <w:rFonts w:ascii="Times New Roman" w:eastAsia="Times New Roman" w:hAnsi="Times New Roman" w:cs="Times New Roman"/>
          <w:sz w:val="28"/>
          <w:szCs w:val="20"/>
        </w:rPr>
        <w:t>4.</w:t>
      </w:r>
      <w:r w:rsidR="00AB7BB6" w:rsidRPr="00DC6D9A">
        <w:rPr>
          <w:rFonts w:ascii="Times New Roman" w:eastAsia="Times New Roman" w:hAnsi="Times New Roman" w:cs="Times New Roman"/>
          <w:sz w:val="28"/>
          <w:szCs w:val="20"/>
        </w:rPr>
        <w:t>2</w:t>
      </w:r>
      <w:r w:rsidRPr="00DC6D9A">
        <w:rPr>
          <w:rFonts w:ascii="Times New Roman" w:eastAsia="Times New Roman" w:hAnsi="Times New Roman" w:cs="Times New Roman"/>
          <w:sz w:val="28"/>
          <w:szCs w:val="20"/>
        </w:rPr>
        <w:t xml:space="preserve">. Перечень </w:t>
      </w:r>
      <w:r w:rsidR="00AB7BB6" w:rsidRPr="00DC6D9A">
        <w:rPr>
          <w:rFonts w:ascii="Times New Roman" w:eastAsia="Times New Roman" w:hAnsi="Times New Roman" w:cs="Times New Roman"/>
          <w:sz w:val="28"/>
          <w:szCs w:val="20"/>
        </w:rPr>
        <w:t xml:space="preserve">отчетных документов и других материалов по </w:t>
      </w:r>
      <w:r w:rsidR="005621D5" w:rsidRPr="00DC6D9A">
        <w:rPr>
          <w:rFonts w:ascii="Times New Roman" w:eastAsia="Times New Roman" w:hAnsi="Times New Roman" w:cs="Times New Roman"/>
          <w:sz w:val="28"/>
          <w:szCs w:val="20"/>
        </w:rPr>
        <w:t>Договор</w:t>
      </w:r>
      <w:r w:rsidR="00AB7BB6" w:rsidRPr="00DC6D9A">
        <w:rPr>
          <w:rFonts w:ascii="Times New Roman" w:eastAsia="Times New Roman" w:hAnsi="Times New Roman" w:cs="Times New Roman"/>
          <w:sz w:val="28"/>
          <w:szCs w:val="20"/>
        </w:rPr>
        <w:t>у</w:t>
      </w:r>
      <w:r w:rsidRPr="00DC6D9A">
        <w:rPr>
          <w:rFonts w:ascii="Times New Roman" w:eastAsia="Times New Roman" w:hAnsi="Times New Roman" w:cs="Times New Roman"/>
          <w:sz w:val="28"/>
          <w:szCs w:val="20"/>
        </w:rPr>
        <w:t xml:space="preserve">, подлежащих оформлению и сдаче Исполнителем Заказчику </w:t>
      </w:r>
      <w:r w:rsidR="00163D10" w:rsidRPr="00DC6D9A">
        <w:rPr>
          <w:rFonts w:ascii="Times New Roman" w:eastAsia="Times New Roman" w:hAnsi="Times New Roman" w:cs="Times New Roman"/>
          <w:sz w:val="28"/>
          <w:szCs w:val="20"/>
        </w:rPr>
        <w:t xml:space="preserve">по каждому пункту Календарного плана и </w:t>
      </w:r>
      <w:r w:rsidRPr="00DC6D9A">
        <w:rPr>
          <w:rFonts w:ascii="Times New Roman" w:eastAsia="Times New Roman" w:hAnsi="Times New Roman" w:cs="Times New Roman"/>
          <w:sz w:val="28"/>
          <w:szCs w:val="20"/>
        </w:rPr>
        <w:t xml:space="preserve">по окончании </w:t>
      </w:r>
      <w:r w:rsidR="002E3939" w:rsidRPr="00DC6D9A">
        <w:rPr>
          <w:rFonts w:ascii="Times New Roman" w:eastAsia="Times New Roman" w:hAnsi="Times New Roman" w:cs="Times New Roman"/>
          <w:sz w:val="28"/>
          <w:szCs w:val="20"/>
        </w:rPr>
        <w:t>оказания Услуг</w:t>
      </w:r>
      <w:r w:rsidRPr="00DC6D9A">
        <w:rPr>
          <w:rFonts w:ascii="Times New Roman" w:eastAsia="Times New Roman" w:hAnsi="Times New Roman" w:cs="Times New Roman"/>
          <w:sz w:val="28"/>
          <w:szCs w:val="20"/>
        </w:rPr>
        <w:t>, определяется Календарным планом и Техническим заданием.</w:t>
      </w:r>
    </w:p>
    <w:p w14:paraId="45984640" w14:textId="77777777" w:rsidR="00F61810" w:rsidRPr="00DC6D9A" w:rsidRDefault="002510ED" w:rsidP="00AF0C25">
      <w:pPr>
        <w:spacing w:after="0"/>
        <w:ind w:firstLine="700"/>
        <w:jc w:val="both"/>
        <w:rPr>
          <w:rFonts w:ascii="Times New Roman" w:eastAsia="Times New Roman" w:hAnsi="Times New Roman" w:cs="Times New Roman"/>
          <w:sz w:val="28"/>
          <w:szCs w:val="20"/>
        </w:rPr>
      </w:pPr>
      <w:r w:rsidRPr="00DC6D9A">
        <w:rPr>
          <w:rFonts w:ascii="Times New Roman" w:eastAsia="Times New Roman" w:hAnsi="Times New Roman" w:cs="Times New Roman"/>
          <w:sz w:val="28"/>
          <w:szCs w:val="20"/>
        </w:rPr>
        <w:t xml:space="preserve">Передача документов по </w:t>
      </w:r>
      <w:r w:rsidR="005621D5" w:rsidRPr="00DC6D9A">
        <w:rPr>
          <w:rFonts w:ascii="Times New Roman" w:eastAsia="Times New Roman" w:hAnsi="Times New Roman" w:cs="Times New Roman"/>
          <w:sz w:val="28"/>
          <w:szCs w:val="20"/>
        </w:rPr>
        <w:t>Договор</w:t>
      </w:r>
      <w:r w:rsidRPr="00DC6D9A">
        <w:rPr>
          <w:rFonts w:ascii="Times New Roman" w:eastAsia="Times New Roman" w:hAnsi="Times New Roman" w:cs="Times New Roman"/>
          <w:sz w:val="28"/>
          <w:szCs w:val="20"/>
        </w:rPr>
        <w:t>у осуществляется с сопроводительными документами Исполнителя.</w:t>
      </w:r>
    </w:p>
    <w:p w14:paraId="7DCBDE56" w14:textId="77777777" w:rsidR="00F61810" w:rsidRPr="00DC6D9A" w:rsidRDefault="002510ED" w:rsidP="00AF0C25">
      <w:pPr>
        <w:spacing w:after="0"/>
        <w:ind w:firstLine="700"/>
        <w:jc w:val="both"/>
        <w:rPr>
          <w:rFonts w:ascii="Times New Roman" w:eastAsia="Times New Roman" w:hAnsi="Times New Roman" w:cs="Times New Roman"/>
          <w:sz w:val="28"/>
          <w:szCs w:val="20"/>
        </w:rPr>
      </w:pPr>
      <w:r w:rsidRPr="00DC6D9A">
        <w:rPr>
          <w:rFonts w:ascii="Times New Roman" w:eastAsia="Times New Roman" w:hAnsi="Times New Roman" w:cs="Times New Roman"/>
          <w:sz w:val="28"/>
          <w:szCs w:val="20"/>
        </w:rPr>
        <w:t>4.</w:t>
      </w:r>
      <w:r w:rsidR="00AB7BB6" w:rsidRPr="00DC6D9A">
        <w:rPr>
          <w:rFonts w:ascii="Times New Roman" w:eastAsia="Times New Roman" w:hAnsi="Times New Roman" w:cs="Times New Roman"/>
          <w:sz w:val="28"/>
          <w:szCs w:val="20"/>
        </w:rPr>
        <w:t>3</w:t>
      </w:r>
      <w:r w:rsidRPr="00DC6D9A">
        <w:rPr>
          <w:rFonts w:ascii="Times New Roman" w:eastAsia="Times New Roman" w:hAnsi="Times New Roman" w:cs="Times New Roman"/>
          <w:sz w:val="28"/>
          <w:szCs w:val="20"/>
        </w:rPr>
        <w:t xml:space="preserve">. Заказчик осуществляет приемку </w:t>
      </w:r>
      <w:r w:rsidR="002E3939" w:rsidRPr="00DC6D9A">
        <w:rPr>
          <w:rFonts w:ascii="Times New Roman" w:eastAsia="Times New Roman" w:hAnsi="Times New Roman" w:cs="Times New Roman"/>
          <w:sz w:val="28"/>
          <w:szCs w:val="20"/>
        </w:rPr>
        <w:t xml:space="preserve">оказанных Услуг </w:t>
      </w:r>
      <w:r w:rsidRPr="00DC6D9A">
        <w:rPr>
          <w:rFonts w:ascii="Times New Roman" w:eastAsia="Times New Roman" w:hAnsi="Times New Roman" w:cs="Times New Roman"/>
          <w:sz w:val="28"/>
          <w:szCs w:val="20"/>
        </w:rPr>
        <w:t>на соответствие их объема и качества требованиям, установленным Техническим заданием.</w:t>
      </w:r>
    </w:p>
    <w:p w14:paraId="111D93CA" w14:textId="77777777" w:rsidR="00F61810" w:rsidRPr="00DC6D9A" w:rsidRDefault="002510ED" w:rsidP="00AF0C25">
      <w:pPr>
        <w:spacing w:after="0"/>
        <w:ind w:firstLine="700"/>
        <w:jc w:val="both"/>
        <w:rPr>
          <w:rFonts w:ascii="Times New Roman" w:eastAsia="Times New Roman" w:hAnsi="Times New Roman" w:cs="Times New Roman"/>
          <w:sz w:val="28"/>
          <w:szCs w:val="20"/>
        </w:rPr>
      </w:pPr>
      <w:r w:rsidRPr="00DC6D9A">
        <w:rPr>
          <w:rFonts w:ascii="Times New Roman" w:eastAsia="Times New Roman" w:hAnsi="Times New Roman" w:cs="Times New Roman"/>
          <w:sz w:val="28"/>
          <w:szCs w:val="20"/>
        </w:rPr>
        <w:t>4.</w:t>
      </w:r>
      <w:r w:rsidR="00AB7BB6" w:rsidRPr="00DC6D9A">
        <w:rPr>
          <w:rFonts w:ascii="Times New Roman" w:eastAsia="Times New Roman" w:hAnsi="Times New Roman" w:cs="Times New Roman"/>
          <w:sz w:val="28"/>
          <w:szCs w:val="20"/>
        </w:rPr>
        <w:t>4</w:t>
      </w:r>
      <w:r w:rsidRPr="00DC6D9A">
        <w:rPr>
          <w:rFonts w:ascii="Times New Roman" w:eastAsia="Times New Roman" w:hAnsi="Times New Roman" w:cs="Times New Roman"/>
          <w:sz w:val="28"/>
          <w:szCs w:val="20"/>
        </w:rPr>
        <w:t xml:space="preserve">. Приемка </w:t>
      </w:r>
      <w:r w:rsidR="002E3939" w:rsidRPr="00DC6D9A">
        <w:rPr>
          <w:rFonts w:ascii="Times New Roman" w:eastAsia="Times New Roman" w:hAnsi="Times New Roman" w:cs="Times New Roman"/>
          <w:sz w:val="28"/>
          <w:szCs w:val="20"/>
        </w:rPr>
        <w:t>оказанных</w:t>
      </w:r>
      <w:r w:rsidRPr="00DC6D9A">
        <w:rPr>
          <w:rFonts w:ascii="Times New Roman" w:eastAsia="Times New Roman" w:hAnsi="Times New Roman" w:cs="Times New Roman"/>
          <w:sz w:val="28"/>
          <w:szCs w:val="20"/>
        </w:rPr>
        <w:t xml:space="preserve"> </w:t>
      </w:r>
      <w:r w:rsidR="002E3939" w:rsidRPr="00DC6D9A">
        <w:rPr>
          <w:rFonts w:ascii="Times New Roman" w:eastAsia="Times New Roman" w:hAnsi="Times New Roman" w:cs="Times New Roman"/>
          <w:sz w:val="28"/>
          <w:szCs w:val="20"/>
        </w:rPr>
        <w:t xml:space="preserve">Услуг </w:t>
      </w:r>
      <w:r w:rsidRPr="00DC6D9A">
        <w:rPr>
          <w:rFonts w:ascii="Times New Roman" w:eastAsia="Times New Roman" w:hAnsi="Times New Roman" w:cs="Times New Roman"/>
          <w:sz w:val="28"/>
          <w:szCs w:val="20"/>
        </w:rPr>
        <w:t>осуществляется Заказчиком в соответствии с Календарн</w:t>
      </w:r>
      <w:r w:rsidR="00FA1605" w:rsidRPr="00DC6D9A">
        <w:rPr>
          <w:rFonts w:ascii="Times New Roman" w:eastAsia="Times New Roman" w:hAnsi="Times New Roman" w:cs="Times New Roman"/>
          <w:sz w:val="28"/>
          <w:szCs w:val="20"/>
        </w:rPr>
        <w:t>ым</w:t>
      </w:r>
      <w:r w:rsidRPr="00DC6D9A">
        <w:rPr>
          <w:rFonts w:ascii="Times New Roman" w:eastAsia="Times New Roman" w:hAnsi="Times New Roman" w:cs="Times New Roman"/>
          <w:sz w:val="28"/>
          <w:szCs w:val="20"/>
        </w:rPr>
        <w:t xml:space="preserve"> план</w:t>
      </w:r>
      <w:r w:rsidR="00FA1605" w:rsidRPr="00DC6D9A">
        <w:rPr>
          <w:rFonts w:ascii="Times New Roman" w:eastAsia="Times New Roman" w:hAnsi="Times New Roman" w:cs="Times New Roman"/>
          <w:sz w:val="28"/>
          <w:szCs w:val="20"/>
        </w:rPr>
        <w:t>ом</w:t>
      </w:r>
      <w:r w:rsidRPr="00DC6D9A">
        <w:rPr>
          <w:rFonts w:ascii="Times New Roman" w:eastAsia="Times New Roman" w:hAnsi="Times New Roman" w:cs="Times New Roman"/>
          <w:sz w:val="28"/>
          <w:szCs w:val="20"/>
        </w:rPr>
        <w:t>, на основании представленных Исполнителем отчетных документов, перечень которых представлен в графе «Форма представления результатов</w:t>
      </w:r>
      <w:r w:rsidR="00746E56" w:rsidRPr="00DC6D9A">
        <w:rPr>
          <w:rFonts w:ascii="Times New Roman" w:eastAsia="Times New Roman" w:hAnsi="Times New Roman" w:cs="Times New Roman"/>
          <w:sz w:val="28"/>
          <w:szCs w:val="20"/>
        </w:rPr>
        <w:t xml:space="preserve"> </w:t>
      </w:r>
      <w:r w:rsidR="002E3939" w:rsidRPr="00DC6D9A">
        <w:rPr>
          <w:rFonts w:ascii="Times New Roman" w:eastAsia="Times New Roman" w:hAnsi="Times New Roman" w:cs="Times New Roman"/>
          <w:sz w:val="28"/>
          <w:szCs w:val="20"/>
        </w:rPr>
        <w:t>услуг</w:t>
      </w:r>
      <w:r w:rsidRPr="00DC6D9A">
        <w:rPr>
          <w:rFonts w:ascii="Times New Roman" w:eastAsia="Times New Roman" w:hAnsi="Times New Roman" w:cs="Times New Roman"/>
          <w:sz w:val="28"/>
          <w:szCs w:val="20"/>
        </w:rPr>
        <w:t>» Календарного плана</w:t>
      </w:r>
      <w:r w:rsidR="00BD25F1" w:rsidRPr="00DC6D9A">
        <w:rPr>
          <w:rFonts w:ascii="Times New Roman" w:eastAsia="Times New Roman" w:hAnsi="Times New Roman" w:cs="Times New Roman"/>
          <w:sz w:val="28"/>
          <w:szCs w:val="20"/>
        </w:rPr>
        <w:t xml:space="preserve"> (Приложение № 2 к настоящему Договору)</w:t>
      </w:r>
      <w:r w:rsidRPr="00DC6D9A">
        <w:rPr>
          <w:rFonts w:ascii="Times New Roman" w:eastAsia="Times New Roman" w:hAnsi="Times New Roman" w:cs="Times New Roman"/>
          <w:sz w:val="28"/>
          <w:szCs w:val="20"/>
        </w:rPr>
        <w:t>.</w:t>
      </w:r>
    </w:p>
    <w:p w14:paraId="36BB5A51" w14:textId="77777777" w:rsidR="00F61810" w:rsidRPr="00DC6D9A" w:rsidRDefault="002510ED" w:rsidP="00AF0C25">
      <w:pPr>
        <w:spacing w:after="0"/>
        <w:ind w:firstLine="700"/>
        <w:jc w:val="both"/>
        <w:rPr>
          <w:rFonts w:ascii="Times New Roman" w:eastAsia="Times New Roman" w:hAnsi="Times New Roman" w:cs="Times New Roman"/>
          <w:sz w:val="28"/>
          <w:szCs w:val="20"/>
        </w:rPr>
      </w:pPr>
      <w:r w:rsidRPr="00DC6D9A">
        <w:rPr>
          <w:rFonts w:ascii="Times New Roman" w:eastAsia="Times New Roman" w:hAnsi="Times New Roman" w:cs="Times New Roman"/>
          <w:sz w:val="28"/>
          <w:szCs w:val="20"/>
        </w:rPr>
        <w:t>4.</w:t>
      </w:r>
      <w:r w:rsidR="00AB7BB6" w:rsidRPr="00DC6D9A">
        <w:rPr>
          <w:rFonts w:ascii="Times New Roman" w:eastAsia="Times New Roman" w:hAnsi="Times New Roman" w:cs="Times New Roman"/>
          <w:sz w:val="28"/>
          <w:szCs w:val="20"/>
        </w:rPr>
        <w:t>5</w:t>
      </w:r>
      <w:r w:rsidRPr="00DC6D9A">
        <w:rPr>
          <w:rFonts w:ascii="Times New Roman" w:eastAsia="Times New Roman" w:hAnsi="Times New Roman" w:cs="Times New Roman"/>
          <w:sz w:val="28"/>
          <w:szCs w:val="20"/>
        </w:rPr>
        <w:t xml:space="preserve">. При завершении </w:t>
      </w:r>
      <w:r w:rsidR="005C0DED" w:rsidRPr="00DC6D9A">
        <w:rPr>
          <w:rFonts w:ascii="Times New Roman" w:eastAsia="Times New Roman" w:hAnsi="Times New Roman" w:cs="Times New Roman"/>
          <w:sz w:val="28"/>
          <w:szCs w:val="20"/>
        </w:rPr>
        <w:t>оказания У</w:t>
      </w:r>
      <w:r w:rsidR="002E3939" w:rsidRPr="00DC6D9A">
        <w:rPr>
          <w:rFonts w:ascii="Times New Roman" w:eastAsia="Times New Roman" w:hAnsi="Times New Roman" w:cs="Times New Roman"/>
          <w:sz w:val="28"/>
          <w:szCs w:val="20"/>
        </w:rPr>
        <w:t>слуг</w:t>
      </w:r>
      <w:r w:rsidRPr="00DC6D9A">
        <w:rPr>
          <w:rFonts w:ascii="Times New Roman" w:eastAsia="Times New Roman" w:hAnsi="Times New Roman" w:cs="Times New Roman"/>
          <w:sz w:val="28"/>
          <w:szCs w:val="20"/>
        </w:rPr>
        <w:t xml:space="preserve">, Исполнитель представляет Заказчику Акт сдачи-приемки </w:t>
      </w:r>
      <w:r w:rsidR="002E3939" w:rsidRPr="00DC6D9A">
        <w:rPr>
          <w:rFonts w:ascii="Times New Roman" w:eastAsia="Times New Roman" w:hAnsi="Times New Roman" w:cs="Times New Roman"/>
          <w:sz w:val="28"/>
          <w:szCs w:val="20"/>
        </w:rPr>
        <w:t>оказанных услуг</w:t>
      </w:r>
      <w:r w:rsidRPr="00DC6D9A">
        <w:rPr>
          <w:rFonts w:ascii="Times New Roman" w:eastAsia="Times New Roman" w:hAnsi="Times New Roman" w:cs="Times New Roman"/>
          <w:sz w:val="28"/>
          <w:szCs w:val="20"/>
        </w:rPr>
        <w:t>, которы</w:t>
      </w:r>
      <w:r w:rsidR="00746E56" w:rsidRPr="00DC6D9A">
        <w:rPr>
          <w:rFonts w:ascii="Times New Roman" w:eastAsia="Times New Roman" w:hAnsi="Times New Roman" w:cs="Times New Roman"/>
          <w:sz w:val="28"/>
          <w:szCs w:val="20"/>
        </w:rPr>
        <w:t>й</w:t>
      </w:r>
      <w:r w:rsidRPr="00DC6D9A">
        <w:rPr>
          <w:rFonts w:ascii="Times New Roman" w:eastAsia="Times New Roman" w:hAnsi="Times New Roman" w:cs="Times New Roman"/>
          <w:sz w:val="28"/>
          <w:szCs w:val="20"/>
        </w:rPr>
        <w:t xml:space="preserve"> явля</w:t>
      </w:r>
      <w:r w:rsidR="00746E56" w:rsidRPr="00DC6D9A">
        <w:rPr>
          <w:rFonts w:ascii="Times New Roman" w:eastAsia="Times New Roman" w:hAnsi="Times New Roman" w:cs="Times New Roman"/>
          <w:sz w:val="28"/>
          <w:szCs w:val="20"/>
        </w:rPr>
        <w:t>е</w:t>
      </w:r>
      <w:r w:rsidRPr="00DC6D9A">
        <w:rPr>
          <w:rFonts w:ascii="Times New Roman" w:eastAsia="Times New Roman" w:hAnsi="Times New Roman" w:cs="Times New Roman"/>
          <w:sz w:val="28"/>
          <w:szCs w:val="20"/>
        </w:rPr>
        <w:t xml:space="preserve">тся основанием для оплаты </w:t>
      </w:r>
      <w:r w:rsidR="002E3939" w:rsidRPr="00DC6D9A">
        <w:rPr>
          <w:rFonts w:ascii="Times New Roman" w:eastAsia="Times New Roman" w:hAnsi="Times New Roman" w:cs="Times New Roman"/>
          <w:sz w:val="28"/>
          <w:szCs w:val="20"/>
        </w:rPr>
        <w:t>оказанных Услуг</w:t>
      </w:r>
      <w:r w:rsidRPr="00DC6D9A">
        <w:rPr>
          <w:rFonts w:ascii="Times New Roman" w:eastAsia="Times New Roman" w:hAnsi="Times New Roman" w:cs="Times New Roman"/>
          <w:sz w:val="28"/>
          <w:szCs w:val="20"/>
        </w:rPr>
        <w:t>, и счет.</w:t>
      </w:r>
    </w:p>
    <w:p w14:paraId="4C84962A" w14:textId="77777777" w:rsidR="00F61810" w:rsidRPr="00DC6D9A" w:rsidRDefault="002510ED" w:rsidP="00AF0C25">
      <w:pPr>
        <w:spacing w:after="0"/>
        <w:ind w:firstLine="700"/>
        <w:jc w:val="both"/>
        <w:rPr>
          <w:rFonts w:ascii="Times New Roman" w:eastAsia="Times New Roman" w:hAnsi="Times New Roman" w:cs="Times New Roman"/>
          <w:sz w:val="28"/>
          <w:szCs w:val="20"/>
        </w:rPr>
      </w:pPr>
      <w:r w:rsidRPr="00DC6D9A">
        <w:rPr>
          <w:rFonts w:ascii="Times New Roman" w:eastAsia="Times New Roman" w:hAnsi="Times New Roman" w:cs="Times New Roman"/>
          <w:sz w:val="28"/>
          <w:szCs w:val="20"/>
        </w:rPr>
        <w:t xml:space="preserve">Акт сдачи-приемки </w:t>
      </w:r>
      <w:r w:rsidR="002E3939" w:rsidRPr="00DC6D9A">
        <w:rPr>
          <w:rFonts w:ascii="Times New Roman" w:eastAsia="Times New Roman" w:hAnsi="Times New Roman" w:cs="Times New Roman"/>
          <w:sz w:val="28"/>
          <w:szCs w:val="20"/>
        </w:rPr>
        <w:t>оказанных услуг</w:t>
      </w:r>
      <w:r w:rsidRPr="00DC6D9A">
        <w:rPr>
          <w:rFonts w:ascii="Times New Roman" w:eastAsia="Times New Roman" w:hAnsi="Times New Roman" w:cs="Times New Roman"/>
          <w:sz w:val="28"/>
          <w:szCs w:val="20"/>
        </w:rPr>
        <w:t xml:space="preserve"> оформля</w:t>
      </w:r>
      <w:r w:rsidR="00FA1605" w:rsidRPr="00DC6D9A">
        <w:rPr>
          <w:rFonts w:ascii="Times New Roman" w:eastAsia="Times New Roman" w:hAnsi="Times New Roman" w:cs="Times New Roman"/>
          <w:sz w:val="28"/>
          <w:szCs w:val="20"/>
        </w:rPr>
        <w:t>е</w:t>
      </w:r>
      <w:r w:rsidRPr="00DC6D9A">
        <w:rPr>
          <w:rFonts w:ascii="Times New Roman" w:eastAsia="Times New Roman" w:hAnsi="Times New Roman" w:cs="Times New Roman"/>
          <w:sz w:val="28"/>
          <w:szCs w:val="20"/>
        </w:rPr>
        <w:t>тся в двух экземплярах, по одному для Исполнителя и Заказчика.</w:t>
      </w:r>
    </w:p>
    <w:p w14:paraId="1581A0B4" w14:textId="77777777" w:rsidR="00F61810" w:rsidRPr="00DC6D9A" w:rsidRDefault="002510ED" w:rsidP="00AF0C25">
      <w:pPr>
        <w:spacing w:after="0"/>
        <w:ind w:firstLine="700"/>
        <w:jc w:val="both"/>
        <w:rPr>
          <w:rFonts w:ascii="Times New Roman" w:eastAsia="Times New Roman" w:hAnsi="Times New Roman" w:cs="Times New Roman"/>
          <w:sz w:val="28"/>
          <w:szCs w:val="20"/>
        </w:rPr>
      </w:pPr>
      <w:r w:rsidRPr="00DC6D9A">
        <w:rPr>
          <w:rFonts w:ascii="Times New Roman" w:eastAsia="Times New Roman" w:hAnsi="Times New Roman" w:cs="Times New Roman"/>
          <w:sz w:val="28"/>
          <w:szCs w:val="20"/>
        </w:rPr>
        <w:t>4.</w:t>
      </w:r>
      <w:r w:rsidR="00AB7BB6" w:rsidRPr="00DC6D9A">
        <w:rPr>
          <w:rFonts w:ascii="Times New Roman" w:eastAsia="Times New Roman" w:hAnsi="Times New Roman" w:cs="Times New Roman"/>
          <w:sz w:val="28"/>
          <w:szCs w:val="20"/>
        </w:rPr>
        <w:t>6</w:t>
      </w:r>
      <w:r w:rsidRPr="00DC6D9A">
        <w:rPr>
          <w:rFonts w:ascii="Times New Roman" w:eastAsia="Times New Roman" w:hAnsi="Times New Roman" w:cs="Times New Roman"/>
          <w:sz w:val="28"/>
          <w:szCs w:val="20"/>
        </w:rPr>
        <w:t>.</w:t>
      </w:r>
      <w:r w:rsidR="006A4FFB" w:rsidRPr="00DC6D9A">
        <w:rPr>
          <w:rFonts w:ascii="Times New Roman" w:eastAsia="Times New Roman" w:hAnsi="Times New Roman" w:cs="Times New Roman"/>
          <w:sz w:val="28"/>
          <w:szCs w:val="20"/>
        </w:rPr>
        <w:tab/>
      </w:r>
      <w:r w:rsidRPr="00DC6D9A">
        <w:rPr>
          <w:rFonts w:ascii="Times New Roman" w:eastAsia="Times New Roman" w:hAnsi="Times New Roman" w:cs="Times New Roman"/>
          <w:sz w:val="28"/>
          <w:szCs w:val="20"/>
        </w:rPr>
        <w:t>Заказчик в течение 10 (Десяти) рабочих дней со дня получения Акт</w:t>
      </w:r>
      <w:r w:rsidR="008316A8" w:rsidRPr="00DC6D9A">
        <w:rPr>
          <w:rFonts w:ascii="Times New Roman" w:eastAsia="Times New Roman" w:hAnsi="Times New Roman" w:cs="Times New Roman"/>
          <w:sz w:val="28"/>
          <w:szCs w:val="20"/>
        </w:rPr>
        <w:t>а</w:t>
      </w:r>
      <w:r w:rsidRPr="00DC6D9A">
        <w:rPr>
          <w:rFonts w:ascii="Times New Roman" w:eastAsia="Times New Roman" w:hAnsi="Times New Roman" w:cs="Times New Roman"/>
          <w:sz w:val="28"/>
          <w:szCs w:val="20"/>
        </w:rPr>
        <w:t xml:space="preserve"> сдачи-приемки </w:t>
      </w:r>
      <w:r w:rsidR="002E3939" w:rsidRPr="00DC6D9A">
        <w:rPr>
          <w:rFonts w:ascii="Times New Roman" w:eastAsia="Times New Roman" w:hAnsi="Times New Roman" w:cs="Times New Roman"/>
          <w:sz w:val="28"/>
          <w:szCs w:val="20"/>
        </w:rPr>
        <w:t>оказанных услуг</w:t>
      </w:r>
      <w:r w:rsidRPr="00DC6D9A">
        <w:rPr>
          <w:rFonts w:ascii="Times New Roman" w:eastAsia="Times New Roman" w:hAnsi="Times New Roman" w:cs="Times New Roman"/>
          <w:sz w:val="28"/>
          <w:szCs w:val="20"/>
        </w:rPr>
        <w:t xml:space="preserve"> и отчетных документов, </w:t>
      </w:r>
      <w:r w:rsidR="003D5DAB" w:rsidRPr="00DC6D9A">
        <w:rPr>
          <w:rFonts w:ascii="Times New Roman" w:eastAsia="Times New Roman" w:hAnsi="Times New Roman" w:cs="Times New Roman"/>
          <w:sz w:val="28"/>
          <w:szCs w:val="20"/>
        </w:rPr>
        <w:t xml:space="preserve">указанных в </w:t>
      </w:r>
      <w:r w:rsidR="003D5DAB" w:rsidRPr="00DC6D9A">
        <w:rPr>
          <w:rFonts w:ascii="Times New Roman" w:eastAsia="Times New Roman" w:hAnsi="Times New Roman" w:cs="Times New Roman"/>
          <w:sz w:val="28"/>
          <w:szCs w:val="20"/>
        </w:rPr>
        <w:lastRenderedPageBreak/>
        <w:t>Техническом задании и Календарном плане</w:t>
      </w:r>
      <w:r w:rsidRPr="00DC6D9A">
        <w:rPr>
          <w:rFonts w:ascii="Times New Roman" w:eastAsia="Times New Roman" w:hAnsi="Times New Roman" w:cs="Times New Roman"/>
          <w:sz w:val="28"/>
          <w:szCs w:val="20"/>
        </w:rPr>
        <w:t>, обязан направить Исполнителю подписанны</w:t>
      </w:r>
      <w:r w:rsidR="00730F9A" w:rsidRPr="00DC6D9A">
        <w:rPr>
          <w:rFonts w:ascii="Times New Roman" w:eastAsia="Times New Roman" w:hAnsi="Times New Roman" w:cs="Times New Roman"/>
          <w:sz w:val="28"/>
          <w:szCs w:val="20"/>
        </w:rPr>
        <w:t>й</w:t>
      </w:r>
      <w:r w:rsidRPr="00DC6D9A">
        <w:rPr>
          <w:rFonts w:ascii="Times New Roman" w:eastAsia="Times New Roman" w:hAnsi="Times New Roman" w:cs="Times New Roman"/>
          <w:sz w:val="28"/>
          <w:szCs w:val="20"/>
        </w:rPr>
        <w:t xml:space="preserve"> Акт сдачи-приемки </w:t>
      </w:r>
      <w:r w:rsidR="002E3939" w:rsidRPr="00DC6D9A">
        <w:rPr>
          <w:rFonts w:ascii="Times New Roman" w:eastAsia="Times New Roman" w:hAnsi="Times New Roman" w:cs="Times New Roman"/>
          <w:sz w:val="28"/>
          <w:szCs w:val="20"/>
        </w:rPr>
        <w:t>оказанных услуг</w:t>
      </w:r>
      <w:r w:rsidRPr="00DC6D9A">
        <w:rPr>
          <w:rFonts w:ascii="Times New Roman" w:eastAsia="Times New Roman" w:hAnsi="Times New Roman" w:cs="Times New Roman"/>
          <w:sz w:val="28"/>
          <w:szCs w:val="20"/>
        </w:rPr>
        <w:t xml:space="preserve"> или мотивированный отказ от приемки </w:t>
      </w:r>
      <w:r w:rsidR="002E3939" w:rsidRPr="00DC6D9A">
        <w:rPr>
          <w:rFonts w:ascii="Times New Roman" w:eastAsia="Times New Roman" w:hAnsi="Times New Roman" w:cs="Times New Roman"/>
          <w:sz w:val="28"/>
          <w:szCs w:val="20"/>
        </w:rPr>
        <w:t>Услуг</w:t>
      </w:r>
      <w:r w:rsidRPr="00DC6D9A">
        <w:rPr>
          <w:rFonts w:ascii="Times New Roman" w:eastAsia="Times New Roman" w:hAnsi="Times New Roman" w:cs="Times New Roman"/>
          <w:sz w:val="28"/>
          <w:szCs w:val="20"/>
        </w:rPr>
        <w:t>.</w:t>
      </w:r>
    </w:p>
    <w:p w14:paraId="28FECBE5" w14:textId="77777777" w:rsidR="00E3306B" w:rsidRPr="00DC6D9A" w:rsidRDefault="002510ED" w:rsidP="00AF0C25">
      <w:pPr>
        <w:spacing w:after="0"/>
        <w:ind w:firstLine="700"/>
        <w:jc w:val="both"/>
        <w:rPr>
          <w:rFonts w:ascii="Times New Roman" w:eastAsia="Times New Roman" w:hAnsi="Times New Roman" w:cs="Times New Roman"/>
          <w:sz w:val="28"/>
          <w:szCs w:val="20"/>
        </w:rPr>
      </w:pPr>
      <w:r w:rsidRPr="00DC6D9A">
        <w:rPr>
          <w:rFonts w:ascii="Times New Roman" w:eastAsia="Times New Roman" w:hAnsi="Times New Roman" w:cs="Times New Roman"/>
          <w:sz w:val="28"/>
          <w:szCs w:val="20"/>
        </w:rPr>
        <w:t>4.</w:t>
      </w:r>
      <w:r w:rsidR="006A4FFB" w:rsidRPr="00DC6D9A">
        <w:rPr>
          <w:rFonts w:ascii="Times New Roman" w:eastAsia="Times New Roman" w:hAnsi="Times New Roman" w:cs="Times New Roman"/>
          <w:sz w:val="28"/>
          <w:szCs w:val="20"/>
        </w:rPr>
        <w:t>7</w:t>
      </w:r>
      <w:r w:rsidRPr="00DC6D9A">
        <w:rPr>
          <w:rFonts w:ascii="Times New Roman" w:eastAsia="Times New Roman" w:hAnsi="Times New Roman" w:cs="Times New Roman"/>
          <w:sz w:val="28"/>
          <w:szCs w:val="20"/>
        </w:rPr>
        <w:t>.</w:t>
      </w:r>
      <w:r w:rsidRPr="00DC6D9A">
        <w:rPr>
          <w:rFonts w:ascii="Times New Roman" w:eastAsia="Times New Roman" w:hAnsi="Times New Roman" w:cs="Times New Roman"/>
          <w:sz w:val="28"/>
          <w:szCs w:val="20"/>
        </w:rPr>
        <w:tab/>
      </w:r>
      <w:r w:rsidR="003B4B87" w:rsidRPr="00DC6D9A">
        <w:rPr>
          <w:rFonts w:ascii="Times New Roman" w:eastAsia="Times New Roman" w:hAnsi="Times New Roman" w:cs="Times New Roman"/>
          <w:sz w:val="28"/>
          <w:szCs w:val="20"/>
        </w:rPr>
        <w:t xml:space="preserve">В случае мотивированного отказа Заказчика от приемки </w:t>
      </w:r>
      <w:r w:rsidR="002E3939" w:rsidRPr="00DC6D9A">
        <w:rPr>
          <w:rFonts w:ascii="Times New Roman" w:eastAsia="Times New Roman" w:hAnsi="Times New Roman" w:cs="Times New Roman"/>
          <w:sz w:val="28"/>
          <w:szCs w:val="20"/>
        </w:rPr>
        <w:t xml:space="preserve">Услуг </w:t>
      </w:r>
      <w:r w:rsidR="003B4B87" w:rsidRPr="00DC6D9A">
        <w:rPr>
          <w:rFonts w:ascii="Times New Roman" w:eastAsia="Times New Roman" w:hAnsi="Times New Roman" w:cs="Times New Roman"/>
          <w:sz w:val="28"/>
          <w:szCs w:val="20"/>
        </w:rPr>
        <w:t xml:space="preserve">Исполнителю направляется </w:t>
      </w:r>
      <w:r w:rsidR="003B4B87" w:rsidRPr="00DC6D9A">
        <w:rPr>
          <w:rFonts w:ascii="Times New Roman" w:eastAsia="Times New Roman" w:hAnsi="Times New Roman" w:cs="Times New Roman"/>
          <w:sz w:val="28"/>
          <w:szCs w:val="28"/>
        </w:rPr>
        <w:t xml:space="preserve">в течение 10 (Десяти) рабочих дней </w:t>
      </w:r>
      <w:r w:rsidR="003B4B87" w:rsidRPr="00DC6D9A">
        <w:rPr>
          <w:rFonts w:ascii="Times New Roman" w:eastAsia="Times New Roman" w:hAnsi="Times New Roman" w:cs="Times New Roman"/>
          <w:sz w:val="28"/>
          <w:szCs w:val="20"/>
        </w:rPr>
        <w:t>со дня получения Акт</w:t>
      </w:r>
      <w:r w:rsidR="00730F9A" w:rsidRPr="00DC6D9A">
        <w:rPr>
          <w:rFonts w:ascii="Times New Roman" w:eastAsia="Times New Roman" w:hAnsi="Times New Roman" w:cs="Times New Roman"/>
          <w:sz w:val="28"/>
          <w:szCs w:val="20"/>
        </w:rPr>
        <w:t>а</w:t>
      </w:r>
      <w:r w:rsidR="003B4B87" w:rsidRPr="00DC6D9A">
        <w:rPr>
          <w:rFonts w:ascii="Times New Roman" w:eastAsia="Times New Roman" w:hAnsi="Times New Roman" w:cs="Times New Roman"/>
          <w:sz w:val="28"/>
          <w:szCs w:val="20"/>
        </w:rPr>
        <w:t xml:space="preserve"> сдачи-приемки </w:t>
      </w:r>
      <w:r w:rsidR="007E337C" w:rsidRPr="00DC6D9A">
        <w:rPr>
          <w:rFonts w:ascii="Times New Roman" w:eastAsia="Times New Roman" w:hAnsi="Times New Roman" w:cs="Times New Roman"/>
          <w:sz w:val="28"/>
          <w:szCs w:val="20"/>
        </w:rPr>
        <w:t>оказанных услуг</w:t>
      </w:r>
      <w:r w:rsidR="003B4B87" w:rsidRPr="00DC6D9A">
        <w:rPr>
          <w:rFonts w:ascii="Times New Roman" w:eastAsia="Times New Roman" w:hAnsi="Times New Roman" w:cs="Times New Roman"/>
          <w:sz w:val="28"/>
          <w:szCs w:val="20"/>
        </w:rPr>
        <w:t xml:space="preserve"> и отчетных документов, указанных в Техническом задании и Календарном плане, в письменном виде перечень замечаний с указанием сроков их устранения. После устранения замечаний приемка </w:t>
      </w:r>
      <w:r w:rsidR="007E337C" w:rsidRPr="00DC6D9A">
        <w:rPr>
          <w:rFonts w:ascii="Times New Roman" w:eastAsia="Times New Roman" w:hAnsi="Times New Roman" w:cs="Times New Roman"/>
          <w:sz w:val="28"/>
          <w:szCs w:val="20"/>
        </w:rPr>
        <w:t xml:space="preserve">Услуг </w:t>
      </w:r>
      <w:r w:rsidR="003B4B87" w:rsidRPr="00DC6D9A">
        <w:rPr>
          <w:rFonts w:ascii="Times New Roman" w:eastAsia="Times New Roman" w:hAnsi="Times New Roman" w:cs="Times New Roman"/>
          <w:sz w:val="28"/>
          <w:szCs w:val="20"/>
        </w:rPr>
        <w:t>осуществляет</w:t>
      </w:r>
      <w:r w:rsidR="00496025" w:rsidRPr="00DC6D9A">
        <w:rPr>
          <w:rFonts w:ascii="Times New Roman" w:eastAsia="Times New Roman" w:hAnsi="Times New Roman" w:cs="Times New Roman"/>
          <w:sz w:val="28"/>
          <w:szCs w:val="20"/>
        </w:rPr>
        <w:t>ся в соответствии с пунктами 4.</w:t>
      </w:r>
      <w:r w:rsidR="00B2374C" w:rsidRPr="00DC6D9A">
        <w:rPr>
          <w:rFonts w:ascii="Times New Roman" w:eastAsia="Times New Roman" w:hAnsi="Times New Roman" w:cs="Times New Roman"/>
          <w:sz w:val="28"/>
          <w:szCs w:val="20"/>
        </w:rPr>
        <w:t>3</w:t>
      </w:r>
      <w:r w:rsidR="003B4B87" w:rsidRPr="00DC6D9A">
        <w:rPr>
          <w:rFonts w:ascii="Times New Roman" w:eastAsia="Times New Roman" w:hAnsi="Times New Roman" w:cs="Times New Roman"/>
          <w:sz w:val="28"/>
          <w:szCs w:val="20"/>
        </w:rPr>
        <w:t xml:space="preserve"> и 4.</w:t>
      </w:r>
      <w:r w:rsidR="00B2374C" w:rsidRPr="00DC6D9A">
        <w:rPr>
          <w:rFonts w:ascii="Times New Roman" w:eastAsia="Times New Roman" w:hAnsi="Times New Roman" w:cs="Times New Roman"/>
          <w:sz w:val="28"/>
          <w:szCs w:val="20"/>
        </w:rPr>
        <w:t>4</w:t>
      </w:r>
      <w:r w:rsidR="003B4B87" w:rsidRPr="00DC6D9A">
        <w:rPr>
          <w:rFonts w:ascii="Times New Roman" w:eastAsia="Times New Roman" w:hAnsi="Times New Roman" w:cs="Times New Roman"/>
          <w:sz w:val="28"/>
          <w:szCs w:val="20"/>
        </w:rPr>
        <w:t xml:space="preserve"> </w:t>
      </w:r>
      <w:r w:rsidR="005621D5" w:rsidRPr="00DC6D9A">
        <w:rPr>
          <w:rFonts w:ascii="Times New Roman" w:eastAsia="Times New Roman" w:hAnsi="Times New Roman" w:cs="Times New Roman"/>
          <w:sz w:val="28"/>
          <w:szCs w:val="20"/>
        </w:rPr>
        <w:t>Договор</w:t>
      </w:r>
      <w:r w:rsidR="003B4B87" w:rsidRPr="00DC6D9A">
        <w:rPr>
          <w:rFonts w:ascii="Times New Roman" w:eastAsia="Times New Roman" w:hAnsi="Times New Roman" w:cs="Times New Roman"/>
          <w:sz w:val="28"/>
          <w:szCs w:val="20"/>
        </w:rPr>
        <w:t xml:space="preserve">а. Акт сдачи-приемки </w:t>
      </w:r>
      <w:r w:rsidR="00C81578" w:rsidRPr="00DC6D9A">
        <w:rPr>
          <w:rFonts w:ascii="Times New Roman" w:eastAsia="Times New Roman" w:hAnsi="Times New Roman" w:cs="Times New Roman"/>
          <w:sz w:val="28"/>
          <w:szCs w:val="20"/>
        </w:rPr>
        <w:t>оказанных услуг</w:t>
      </w:r>
      <w:r w:rsidR="003B4B87" w:rsidRPr="00DC6D9A">
        <w:rPr>
          <w:rFonts w:ascii="Times New Roman" w:eastAsia="Times New Roman" w:hAnsi="Times New Roman" w:cs="Times New Roman"/>
          <w:sz w:val="28"/>
          <w:szCs w:val="20"/>
        </w:rPr>
        <w:t xml:space="preserve"> по </w:t>
      </w:r>
      <w:r w:rsidR="005621D5" w:rsidRPr="00DC6D9A">
        <w:rPr>
          <w:rFonts w:ascii="Times New Roman" w:eastAsia="Times New Roman" w:hAnsi="Times New Roman" w:cs="Times New Roman"/>
          <w:sz w:val="28"/>
          <w:szCs w:val="20"/>
        </w:rPr>
        <w:t>Договор</w:t>
      </w:r>
      <w:r w:rsidR="003B4B87" w:rsidRPr="00DC6D9A">
        <w:rPr>
          <w:rFonts w:ascii="Times New Roman" w:eastAsia="Times New Roman" w:hAnsi="Times New Roman" w:cs="Times New Roman"/>
          <w:sz w:val="28"/>
          <w:szCs w:val="20"/>
        </w:rPr>
        <w:t>у подписыва</w:t>
      </w:r>
      <w:r w:rsidR="00730F9A" w:rsidRPr="00DC6D9A">
        <w:rPr>
          <w:rFonts w:ascii="Times New Roman" w:eastAsia="Times New Roman" w:hAnsi="Times New Roman" w:cs="Times New Roman"/>
          <w:sz w:val="28"/>
          <w:szCs w:val="20"/>
        </w:rPr>
        <w:t>е</w:t>
      </w:r>
      <w:r w:rsidR="003B4B87" w:rsidRPr="00DC6D9A">
        <w:rPr>
          <w:rFonts w:ascii="Times New Roman" w:eastAsia="Times New Roman" w:hAnsi="Times New Roman" w:cs="Times New Roman"/>
          <w:sz w:val="28"/>
          <w:szCs w:val="20"/>
        </w:rPr>
        <w:t xml:space="preserve">тся в этом случае после </w:t>
      </w:r>
      <w:r w:rsidR="001364A8" w:rsidRPr="00DC6D9A">
        <w:rPr>
          <w:rFonts w:ascii="Times New Roman" w:eastAsia="Times New Roman" w:hAnsi="Times New Roman" w:cs="Times New Roman"/>
          <w:sz w:val="28"/>
          <w:szCs w:val="20"/>
        </w:rPr>
        <w:t xml:space="preserve">приемки </w:t>
      </w:r>
      <w:r w:rsidR="007E337C" w:rsidRPr="00DC6D9A">
        <w:rPr>
          <w:rFonts w:ascii="Times New Roman" w:eastAsia="Times New Roman" w:hAnsi="Times New Roman" w:cs="Times New Roman"/>
          <w:sz w:val="28"/>
          <w:szCs w:val="20"/>
        </w:rPr>
        <w:t>Услуг</w:t>
      </w:r>
      <w:r w:rsidR="003B4B87" w:rsidRPr="00DC6D9A">
        <w:rPr>
          <w:rFonts w:ascii="Times New Roman" w:eastAsia="Times New Roman" w:hAnsi="Times New Roman" w:cs="Times New Roman"/>
          <w:sz w:val="28"/>
          <w:szCs w:val="20"/>
        </w:rPr>
        <w:t>.</w:t>
      </w:r>
    </w:p>
    <w:p w14:paraId="51E0D400" w14:textId="77777777" w:rsidR="00E3306B" w:rsidRPr="00DC6D9A" w:rsidRDefault="002510ED" w:rsidP="00AF0C25">
      <w:pPr>
        <w:snapToGri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rPr>
        <w:t>4.</w:t>
      </w:r>
      <w:r w:rsidR="006A4FFB" w:rsidRPr="00DC6D9A">
        <w:rPr>
          <w:rFonts w:ascii="Times New Roman" w:eastAsia="Times New Roman" w:hAnsi="Times New Roman" w:cs="Times New Roman"/>
          <w:sz w:val="28"/>
          <w:szCs w:val="28"/>
        </w:rPr>
        <w:t>8</w:t>
      </w:r>
      <w:r w:rsidRPr="00DC6D9A">
        <w:rPr>
          <w:rFonts w:ascii="Times New Roman" w:eastAsia="Times New Roman" w:hAnsi="Times New Roman" w:cs="Times New Roman"/>
          <w:sz w:val="28"/>
          <w:szCs w:val="28"/>
        </w:rPr>
        <w:t xml:space="preserve">. </w:t>
      </w:r>
      <w:r w:rsidRPr="00DC6D9A">
        <w:rPr>
          <w:rFonts w:ascii="Times New Roman" w:eastAsia="Times New Roman" w:hAnsi="Times New Roman" w:cs="Times New Roman"/>
          <w:sz w:val="28"/>
          <w:szCs w:val="28"/>
          <w:lang w:eastAsia="ru-RU"/>
        </w:rPr>
        <w:t xml:space="preserve">В случае просрочки по вине Исполнителя своих обязательств по </w:t>
      </w:r>
      <w:r w:rsidR="007E337C" w:rsidRPr="00DC6D9A">
        <w:rPr>
          <w:rFonts w:ascii="Times New Roman" w:eastAsia="Times New Roman" w:hAnsi="Times New Roman" w:cs="Times New Roman"/>
          <w:sz w:val="28"/>
          <w:szCs w:val="28"/>
          <w:lang w:eastAsia="ru-RU"/>
        </w:rPr>
        <w:t>оказанию Услуг</w:t>
      </w:r>
      <w:r w:rsidRPr="00DC6D9A">
        <w:rPr>
          <w:rFonts w:ascii="Times New Roman" w:eastAsia="Times New Roman" w:hAnsi="Times New Roman" w:cs="Times New Roman"/>
          <w:sz w:val="28"/>
          <w:szCs w:val="28"/>
          <w:lang w:eastAsia="ru-RU"/>
        </w:rPr>
        <w:t xml:space="preserve">, предусмотренных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ом, в том числе из-за устранения замечаний, уплата неустойки (пени) осуществляется в соответствии с разделом 7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а.</w:t>
      </w:r>
    </w:p>
    <w:p w14:paraId="3931EC9A" w14:textId="77777777" w:rsidR="00E3306B" w:rsidRPr="00DC6D9A" w:rsidRDefault="002510ED" w:rsidP="00AF0C25">
      <w:pPr>
        <w:spacing w:after="0"/>
        <w:ind w:firstLine="700"/>
        <w:jc w:val="both"/>
        <w:rPr>
          <w:rFonts w:ascii="Times New Roman" w:eastAsia="Times New Roman" w:hAnsi="Times New Roman" w:cs="Times New Roman"/>
          <w:sz w:val="28"/>
          <w:szCs w:val="28"/>
        </w:rPr>
      </w:pPr>
      <w:r w:rsidRPr="00DC6D9A">
        <w:rPr>
          <w:rFonts w:ascii="Times New Roman" w:eastAsia="Times New Roman" w:hAnsi="Times New Roman" w:cs="Times New Roman"/>
          <w:sz w:val="28"/>
          <w:szCs w:val="28"/>
        </w:rPr>
        <w:t>4.</w:t>
      </w:r>
      <w:r w:rsidR="00230AAB" w:rsidRPr="00DC6D9A">
        <w:rPr>
          <w:rFonts w:ascii="Times New Roman" w:eastAsia="Times New Roman" w:hAnsi="Times New Roman" w:cs="Times New Roman"/>
          <w:sz w:val="28"/>
          <w:szCs w:val="28"/>
        </w:rPr>
        <w:t>9.</w:t>
      </w:r>
      <w:r w:rsidRPr="00DC6D9A">
        <w:rPr>
          <w:rFonts w:ascii="Times New Roman" w:eastAsia="Times New Roman" w:hAnsi="Times New Roman" w:cs="Times New Roman"/>
          <w:sz w:val="28"/>
          <w:szCs w:val="28"/>
        </w:rPr>
        <w:t xml:space="preserve"> Если в процессе </w:t>
      </w:r>
      <w:r w:rsidR="007E337C" w:rsidRPr="00DC6D9A">
        <w:rPr>
          <w:rFonts w:ascii="Times New Roman" w:eastAsia="Times New Roman" w:hAnsi="Times New Roman" w:cs="Times New Roman"/>
          <w:sz w:val="28"/>
          <w:szCs w:val="28"/>
        </w:rPr>
        <w:t>оказания Услуг</w:t>
      </w:r>
      <w:r w:rsidRPr="00DC6D9A">
        <w:rPr>
          <w:rFonts w:ascii="Times New Roman" w:eastAsia="Times New Roman" w:hAnsi="Times New Roman" w:cs="Times New Roman"/>
          <w:sz w:val="28"/>
          <w:szCs w:val="28"/>
        </w:rPr>
        <w:t xml:space="preserve"> выявляется невозможность или нецелесообразность дальнейшего </w:t>
      </w:r>
      <w:r w:rsidR="007E337C" w:rsidRPr="00DC6D9A">
        <w:rPr>
          <w:rFonts w:ascii="Times New Roman" w:eastAsia="Times New Roman" w:hAnsi="Times New Roman" w:cs="Times New Roman"/>
          <w:sz w:val="28"/>
          <w:szCs w:val="28"/>
        </w:rPr>
        <w:t>оказания Услуг</w:t>
      </w:r>
      <w:r w:rsidRPr="00DC6D9A">
        <w:rPr>
          <w:rFonts w:ascii="Times New Roman" w:eastAsia="Times New Roman" w:hAnsi="Times New Roman" w:cs="Times New Roman"/>
          <w:sz w:val="28"/>
          <w:szCs w:val="28"/>
        </w:rPr>
        <w:t xml:space="preserve">, возникшие не по вине Исполнителя, он обязан приостановить </w:t>
      </w:r>
      <w:r w:rsidR="007E337C" w:rsidRPr="00DC6D9A">
        <w:rPr>
          <w:rFonts w:ascii="Times New Roman" w:eastAsia="Times New Roman" w:hAnsi="Times New Roman" w:cs="Times New Roman"/>
          <w:sz w:val="28"/>
          <w:szCs w:val="28"/>
        </w:rPr>
        <w:t>оказание Услуг</w:t>
      </w:r>
      <w:r w:rsidRPr="00DC6D9A">
        <w:rPr>
          <w:rFonts w:ascii="Times New Roman" w:eastAsia="Times New Roman" w:hAnsi="Times New Roman" w:cs="Times New Roman"/>
          <w:sz w:val="28"/>
          <w:szCs w:val="28"/>
        </w:rPr>
        <w:t xml:space="preserve">, поставив об этом в известность Заказчика в течение одного рабочего </w:t>
      </w:r>
      <w:r w:rsidR="009A56D3" w:rsidRPr="00DC6D9A">
        <w:rPr>
          <w:rFonts w:ascii="Times New Roman" w:eastAsia="Times New Roman" w:hAnsi="Times New Roman" w:cs="Times New Roman"/>
          <w:sz w:val="28"/>
          <w:szCs w:val="28"/>
        </w:rPr>
        <w:t xml:space="preserve">дня </w:t>
      </w:r>
      <w:r w:rsidRPr="00DC6D9A">
        <w:rPr>
          <w:rFonts w:ascii="Times New Roman" w:eastAsia="Times New Roman" w:hAnsi="Times New Roman" w:cs="Times New Roman"/>
          <w:sz w:val="28"/>
          <w:szCs w:val="28"/>
        </w:rPr>
        <w:t xml:space="preserve">после приостановления </w:t>
      </w:r>
      <w:r w:rsidR="007E337C" w:rsidRPr="00DC6D9A">
        <w:rPr>
          <w:rFonts w:ascii="Times New Roman" w:eastAsia="Times New Roman" w:hAnsi="Times New Roman" w:cs="Times New Roman"/>
          <w:sz w:val="28"/>
          <w:szCs w:val="28"/>
        </w:rPr>
        <w:t>оказания Услуг</w:t>
      </w:r>
      <w:r w:rsidRPr="00DC6D9A">
        <w:rPr>
          <w:rFonts w:ascii="Times New Roman" w:eastAsia="Times New Roman" w:hAnsi="Times New Roman" w:cs="Times New Roman"/>
          <w:sz w:val="28"/>
          <w:szCs w:val="28"/>
        </w:rPr>
        <w:t xml:space="preserve">. В этом случае Стороны обязаны в пятидневный срок рассмотреть вопрос о целесообразности и направлениях продолжения </w:t>
      </w:r>
      <w:r w:rsidR="007E337C" w:rsidRPr="00DC6D9A">
        <w:rPr>
          <w:rFonts w:ascii="Times New Roman" w:eastAsia="Times New Roman" w:hAnsi="Times New Roman" w:cs="Times New Roman"/>
          <w:sz w:val="28"/>
          <w:szCs w:val="28"/>
        </w:rPr>
        <w:t xml:space="preserve">оказания Услуг </w:t>
      </w:r>
      <w:r w:rsidRPr="00DC6D9A">
        <w:rPr>
          <w:rFonts w:ascii="Times New Roman" w:eastAsia="Times New Roman" w:hAnsi="Times New Roman" w:cs="Times New Roman"/>
          <w:sz w:val="28"/>
          <w:szCs w:val="28"/>
        </w:rPr>
        <w:t>и принять соответствующее решение.</w:t>
      </w:r>
    </w:p>
    <w:p w14:paraId="215BF225" w14:textId="77777777" w:rsidR="00E3306B" w:rsidRPr="00DC6D9A" w:rsidRDefault="002510ED" w:rsidP="00AF0C25">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
          <w:sz w:val="28"/>
          <w:szCs w:val="20"/>
          <w:lang w:eastAsia="ru-RU"/>
        </w:rPr>
        <w:t xml:space="preserve">5. Права Сторон на результаты </w:t>
      </w:r>
      <w:r w:rsidR="00A82515" w:rsidRPr="00DC6D9A">
        <w:rPr>
          <w:rFonts w:ascii="Times New Roman" w:eastAsia="Times New Roman" w:hAnsi="Times New Roman" w:cs="Times New Roman"/>
          <w:b/>
          <w:sz w:val="28"/>
          <w:szCs w:val="20"/>
          <w:lang w:eastAsia="ru-RU"/>
        </w:rPr>
        <w:t>оказания услуг</w:t>
      </w:r>
    </w:p>
    <w:p w14:paraId="5F6540BE" w14:textId="77777777" w:rsidR="00E3306B" w:rsidRPr="00DC6D9A" w:rsidRDefault="002510ED" w:rsidP="00AF0C25">
      <w:pPr>
        <w:autoSpaceDE w:val="0"/>
        <w:autoSpaceDN w:val="0"/>
        <w:adjustRightInd w:val="0"/>
        <w:spacing w:after="0"/>
        <w:ind w:firstLine="720"/>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5.1. Права на результаты </w:t>
      </w:r>
      <w:r w:rsidR="007E337C" w:rsidRPr="00DC6D9A">
        <w:rPr>
          <w:rFonts w:ascii="Times New Roman" w:eastAsia="Times New Roman" w:hAnsi="Times New Roman" w:cs="Times New Roman"/>
          <w:sz w:val="28"/>
          <w:szCs w:val="20"/>
          <w:lang w:eastAsia="ru-RU"/>
        </w:rPr>
        <w:t xml:space="preserve">Услуг </w:t>
      </w:r>
      <w:r w:rsidRPr="00DC6D9A">
        <w:rPr>
          <w:rFonts w:ascii="Times New Roman" w:eastAsia="Times New Roman" w:hAnsi="Times New Roman" w:cs="Times New Roman"/>
          <w:sz w:val="28"/>
          <w:szCs w:val="20"/>
          <w:lang w:eastAsia="ru-RU"/>
        </w:rPr>
        <w:t>принадлежат Российской Федерации, от имени которой выступает Федеральная служба государственной статистики.</w:t>
      </w:r>
    </w:p>
    <w:p w14:paraId="4A71A7EB" w14:textId="77777777" w:rsidR="00637BAD" w:rsidRPr="00DC6D9A" w:rsidRDefault="00637BAD" w:rsidP="00AF0C25">
      <w:pPr>
        <w:autoSpaceDE w:val="0"/>
        <w:autoSpaceDN w:val="0"/>
        <w:adjustRightInd w:val="0"/>
        <w:spacing w:after="0"/>
        <w:ind w:firstLine="720"/>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Исключительное право на результаты Услуг, являющиеся результатом интеллектуальной деятельности, в полном объеме принадлежат Российской Федерации, от имени которой выступает Федеральная служба государственной статистики.</w:t>
      </w:r>
    </w:p>
    <w:p w14:paraId="0543B59F" w14:textId="77777777" w:rsidR="00E3306B" w:rsidRPr="00DC6D9A" w:rsidRDefault="002510ED" w:rsidP="00AF0C25">
      <w:pPr>
        <w:autoSpaceDE w:val="0"/>
        <w:autoSpaceDN w:val="0"/>
        <w:adjustRightInd w:val="0"/>
        <w:spacing w:after="0"/>
        <w:ind w:firstLine="720"/>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5.2. Исполнитель гарантирует Заказчику, что полученные по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у результаты, не нарушают прав третьих лиц на территории Российской Федерации.</w:t>
      </w:r>
    </w:p>
    <w:p w14:paraId="119B40AC" w14:textId="77777777" w:rsidR="00E3306B" w:rsidRPr="00DC6D9A" w:rsidRDefault="002510ED" w:rsidP="00AF0C25">
      <w:pPr>
        <w:autoSpaceDE w:val="0"/>
        <w:autoSpaceDN w:val="0"/>
        <w:adjustRightInd w:val="0"/>
        <w:spacing w:after="0"/>
        <w:ind w:firstLine="720"/>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В случае если из-за нарушения прав третьих лиц будет наложен запрет на использование результатов </w:t>
      </w:r>
      <w:r w:rsidR="007E337C" w:rsidRPr="00DC6D9A">
        <w:rPr>
          <w:rFonts w:ascii="Times New Roman" w:eastAsia="Times New Roman" w:hAnsi="Times New Roman" w:cs="Times New Roman"/>
          <w:sz w:val="28"/>
          <w:szCs w:val="20"/>
          <w:lang w:eastAsia="ru-RU"/>
        </w:rPr>
        <w:t>Услуг</w:t>
      </w:r>
      <w:r w:rsidRPr="00DC6D9A">
        <w:rPr>
          <w:rFonts w:ascii="Times New Roman" w:eastAsia="Times New Roman" w:hAnsi="Times New Roman" w:cs="Times New Roman"/>
          <w:sz w:val="28"/>
          <w:szCs w:val="20"/>
          <w:lang w:eastAsia="ru-RU"/>
        </w:rPr>
        <w:t xml:space="preserve">, полученных по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 xml:space="preserve">у, Исполнитель обязан за свой счет приобрести права или изменить результаты </w:t>
      </w:r>
      <w:r w:rsidR="007E337C" w:rsidRPr="00DC6D9A">
        <w:rPr>
          <w:rFonts w:ascii="Times New Roman" w:eastAsia="Times New Roman" w:hAnsi="Times New Roman" w:cs="Times New Roman"/>
          <w:sz w:val="28"/>
          <w:szCs w:val="20"/>
          <w:lang w:eastAsia="ru-RU"/>
        </w:rPr>
        <w:t xml:space="preserve">Услуг </w:t>
      </w:r>
      <w:r w:rsidRPr="00DC6D9A">
        <w:rPr>
          <w:rFonts w:ascii="Times New Roman" w:eastAsia="Times New Roman" w:hAnsi="Times New Roman" w:cs="Times New Roman"/>
          <w:sz w:val="28"/>
          <w:szCs w:val="20"/>
          <w:lang w:eastAsia="ru-RU"/>
        </w:rPr>
        <w:t>таким образом, чтобы не нарушались права третьих лиц.</w:t>
      </w:r>
    </w:p>
    <w:p w14:paraId="0C0CCAE6" w14:textId="77777777" w:rsidR="0052373E" w:rsidRPr="00DC6D9A" w:rsidRDefault="002510ED" w:rsidP="00AF0C25">
      <w:pPr>
        <w:autoSpaceDE w:val="0"/>
        <w:autoSpaceDN w:val="0"/>
        <w:adjustRightInd w:val="0"/>
        <w:spacing w:after="0"/>
        <w:ind w:firstLine="720"/>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5.3. При исполнении обязательств по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у Исполнитель обязуется не нарушать имущественные и неимущественные права Заказчика и других лиц.</w:t>
      </w:r>
    </w:p>
    <w:p w14:paraId="17D0A851" w14:textId="77777777" w:rsidR="00E3306B" w:rsidRPr="00DC6D9A" w:rsidRDefault="002510ED" w:rsidP="00AF0C25">
      <w:pPr>
        <w:autoSpaceDE w:val="0"/>
        <w:autoSpaceDN w:val="0"/>
        <w:adjustRightInd w:val="0"/>
        <w:spacing w:before="100" w:beforeAutospacing="1" w:after="240"/>
        <w:ind w:firstLine="720"/>
        <w:jc w:val="center"/>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
          <w:sz w:val="28"/>
          <w:szCs w:val="20"/>
          <w:lang w:eastAsia="ru-RU"/>
        </w:rPr>
        <w:lastRenderedPageBreak/>
        <w:t>6. Права и обязанности Сторон</w:t>
      </w:r>
    </w:p>
    <w:p w14:paraId="3AD5DB3B" w14:textId="77777777" w:rsidR="00E3306B" w:rsidRPr="00DC6D9A" w:rsidRDefault="002510ED" w:rsidP="00AF0C25">
      <w:pPr>
        <w:spacing w:after="0"/>
        <w:ind w:firstLine="709"/>
        <w:jc w:val="both"/>
        <w:rPr>
          <w:rFonts w:ascii="Times New Roman" w:eastAsia="Times New Roman" w:hAnsi="Times New Roman" w:cs="Times New Roman"/>
          <w:b/>
          <w:sz w:val="28"/>
          <w:szCs w:val="28"/>
          <w:lang w:eastAsia="ru-RU"/>
        </w:rPr>
      </w:pPr>
      <w:r w:rsidRPr="00DC6D9A">
        <w:rPr>
          <w:rFonts w:ascii="Times New Roman" w:eastAsia="Times New Roman" w:hAnsi="Times New Roman" w:cs="Times New Roman"/>
          <w:sz w:val="28"/>
          <w:szCs w:val="28"/>
          <w:lang w:eastAsia="ru-RU"/>
        </w:rPr>
        <w:t>6.1.</w:t>
      </w:r>
      <w:r w:rsidR="003A463E" w:rsidRPr="00DC6D9A">
        <w:rPr>
          <w:rFonts w:ascii="Times New Roman" w:eastAsia="Times New Roman" w:hAnsi="Times New Roman" w:cs="Times New Roman"/>
          <w:sz w:val="28"/>
          <w:szCs w:val="28"/>
          <w:lang w:eastAsia="ru-RU"/>
        </w:rPr>
        <w:t xml:space="preserve"> </w:t>
      </w:r>
      <w:r w:rsidRPr="00DC6D9A">
        <w:rPr>
          <w:rFonts w:ascii="Times New Roman" w:eastAsia="Times New Roman" w:hAnsi="Times New Roman" w:cs="Times New Roman"/>
          <w:sz w:val="28"/>
          <w:szCs w:val="28"/>
          <w:lang w:eastAsia="ru-RU"/>
        </w:rPr>
        <w:t>Заказчик обязан:</w:t>
      </w:r>
    </w:p>
    <w:p w14:paraId="39483BED" w14:textId="77777777" w:rsidR="00E3306B" w:rsidRPr="00DC6D9A" w:rsidRDefault="002510ED"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6.1.1. Предоставить Исполнителю </w:t>
      </w:r>
      <w:r w:rsidR="00C843AA" w:rsidRPr="00DC6D9A">
        <w:rPr>
          <w:rFonts w:ascii="Times New Roman" w:eastAsia="Times New Roman" w:hAnsi="Times New Roman" w:cs="Times New Roman"/>
          <w:sz w:val="28"/>
          <w:szCs w:val="28"/>
          <w:lang w:eastAsia="ru-RU"/>
        </w:rPr>
        <w:t>материалы</w:t>
      </w:r>
      <w:r w:rsidRPr="00DC6D9A">
        <w:rPr>
          <w:rFonts w:ascii="Times New Roman" w:eastAsia="Times New Roman" w:hAnsi="Times New Roman" w:cs="Times New Roman"/>
          <w:sz w:val="28"/>
          <w:szCs w:val="28"/>
          <w:lang w:eastAsia="ru-RU"/>
        </w:rPr>
        <w:t>, необходим</w:t>
      </w:r>
      <w:r w:rsidR="00C843AA" w:rsidRPr="00DC6D9A">
        <w:rPr>
          <w:rFonts w:ascii="Times New Roman" w:eastAsia="Times New Roman" w:hAnsi="Times New Roman" w:cs="Times New Roman"/>
          <w:sz w:val="28"/>
          <w:szCs w:val="28"/>
          <w:lang w:eastAsia="ru-RU"/>
        </w:rPr>
        <w:t>ые</w:t>
      </w:r>
      <w:r w:rsidRPr="00DC6D9A">
        <w:rPr>
          <w:rFonts w:ascii="Times New Roman" w:eastAsia="Times New Roman" w:hAnsi="Times New Roman" w:cs="Times New Roman"/>
          <w:sz w:val="28"/>
          <w:szCs w:val="28"/>
          <w:lang w:eastAsia="ru-RU"/>
        </w:rPr>
        <w:t xml:space="preserve"> для </w:t>
      </w:r>
      <w:r w:rsidR="007E337C" w:rsidRPr="00DC6D9A">
        <w:rPr>
          <w:rFonts w:ascii="Times New Roman" w:eastAsia="Times New Roman" w:hAnsi="Times New Roman" w:cs="Times New Roman"/>
          <w:sz w:val="28"/>
          <w:szCs w:val="28"/>
          <w:lang w:eastAsia="ru-RU"/>
        </w:rPr>
        <w:t>оказания Услуг</w:t>
      </w:r>
      <w:r w:rsidRPr="00DC6D9A">
        <w:rPr>
          <w:rFonts w:ascii="Times New Roman" w:eastAsia="Times New Roman" w:hAnsi="Times New Roman" w:cs="Times New Roman"/>
          <w:sz w:val="28"/>
          <w:szCs w:val="28"/>
          <w:lang w:eastAsia="ru-RU"/>
        </w:rPr>
        <w:t xml:space="preserve">, в соответствии с </w:t>
      </w:r>
      <w:r w:rsidR="00A459E4" w:rsidRPr="00DC6D9A">
        <w:rPr>
          <w:rFonts w:ascii="Times New Roman" w:eastAsia="Times New Roman" w:hAnsi="Times New Roman" w:cs="Times New Roman"/>
          <w:sz w:val="28"/>
          <w:szCs w:val="28"/>
          <w:lang w:eastAsia="ru-RU"/>
        </w:rPr>
        <w:t>требованиями</w:t>
      </w:r>
      <w:r w:rsidR="005B791D" w:rsidRPr="00DC6D9A">
        <w:rPr>
          <w:rFonts w:ascii="Times New Roman" w:eastAsia="Times New Roman" w:hAnsi="Times New Roman" w:cs="Times New Roman"/>
          <w:sz w:val="28"/>
          <w:szCs w:val="28"/>
          <w:lang w:eastAsia="ru-RU"/>
        </w:rPr>
        <w:t xml:space="preserve"> </w:t>
      </w:r>
      <w:r w:rsidRPr="00DC6D9A">
        <w:rPr>
          <w:rFonts w:ascii="Times New Roman" w:eastAsia="Times New Roman" w:hAnsi="Times New Roman" w:cs="Times New Roman"/>
          <w:sz w:val="28"/>
          <w:szCs w:val="28"/>
          <w:lang w:eastAsia="ru-RU"/>
        </w:rPr>
        <w:t>Технического задания.</w:t>
      </w:r>
    </w:p>
    <w:p w14:paraId="232FD69B" w14:textId="77777777" w:rsidR="00E3306B" w:rsidRPr="00DC6D9A" w:rsidRDefault="002510ED"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6.1.2. Обеспечить приемку </w:t>
      </w:r>
      <w:r w:rsidR="007E337C" w:rsidRPr="00DC6D9A">
        <w:rPr>
          <w:rFonts w:ascii="Times New Roman" w:eastAsia="Times New Roman" w:hAnsi="Times New Roman" w:cs="Times New Roman"/>
          <w:sz w:val="28"/>
          <w:szCs w:val="28"/>
          <w:lang w:eastAsia="ru-RU"/>
        </w:rPr>
        <w:t>оказанных Услуг</w:t>
      </w:r>
      <w:r w:rsidRPr="00DC6D9A">
        <w:rPr>
          <w:rFonts w:ascii="Times New Roman" w:eastAsia="Times New Roman" w:hAnsi="Times New Roman" w:cs="Times New Roman"/>
          <w:sz w:val="28"/>
          <w:szCs w:val="28"/>
          <w:lang w:eastAsia="ru-RU"/>
        </w:rPr>
        <w:t xml:space="preserve"> в соответствии с разделом 4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а и оплатить их в соответствии с разделами 2 и 3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а. </w:t>
      </w:r>
    </w:p>
    <w:p w14:paraId="7D48B42C" w14:textId="77777777" w:rsidR="00E3306B" w:rsidRPr="00DC6D9A" w:rsidRDefault="002510ED"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6.1.3. Оплатить </w:t>
      </w:r>
      <w:r w:rsidR="007E337C" w:rsidRPr="00DC6D9A">
        <w:rPr>
          <w:rFonts w:ascii="Times New Roman" w:eastAsia="Times New Roman" w:hAnsi="Times New Roman" w:cs="Times New Roman"/>
          <w:sz w:val="28"/>
          <w:szCs w:val="28"/>
          <w:lang w:eastAsia="ru-RU"/>
        </w:rPr>
        <w:t>Услуги</w:t>
      </w:r>
      <w:r w:rsidRPr="00DC6D9A">
        <w:rPr>
          <w:rFonts w:ascii="Times New Roman" w:eastAsia="Times New Roman" w:hAnsi="Times New Roman" w:cs="Times New Roman"/>
          <w:sz w:val="28"/>
          <w:szCs w:val="28"/>
          <w:lang w:eastAsia="ru-RU"/>
        </w:rPr>
        <w:t xml:space="preserve">, выполненные до обнаружения невозможности или нецелесообразности дальнейшего продолжения </w:t>
      </w:r>
      <w:r w:rsidR="00C81578" w:rsidRPr="00DC6D9A">
        <w:rPr>
          <w:rFonts w:ascii="Times New Roman" w:eastAsia="Times New Roman" w:hAnsi="Times New Roman" w:cs="Times New Roman"/>
          <w:sz w:val="28"/>
          <w:szCs w:val="28"/>
          <w:lang w:eastAsia="ru-RU"/>
        </w:rPr>
        <w:t>оказания</w:t>
      </w:r>
      <w:r w:rsidRPr="00DC6D9A">
        <w:rPr>
          <w:rFonts w:ascii="Times New Roman" w:eastAsia="Times New Roman" w:hAnsi="Times New Roman" w:cs="Times New Roman"/>
          <w:sz w:val="28"/>
          <w:szCs w:val="28"/>
          <w:lang w:eastAsia="ru-RU"/>
        </w:rPr>
        <w:t xml:space="preserve"> </w:t>
      </w:r>
      <w:r w:rsidR="00C81578" w:rsidRPr="00DC6D9A">
        <w:rPr>
          <w:rFonts w:ascii="Times New Roman" w:eastAsia="Times New Roman" w:hAnsi="Times New Roman" w:cs="Times New Roman"/>
          <w:sz w:val="28"/>
          <w:szCs w:val="28"/>
          <w:lang w:eastAsia="ru-RU"/>
        </w:rPr>
        <w:t>Услуг</w:t>
      </w:r>
      <w:r w:rsidRPr="00DC6D9A">
        <w:rPr>
          <w:rFonts w:ascii="Times New Roman" w:eastAsia="Times New Roman" w:hAnsi="Times New Roman" w:cs="Times New Roman"/>
          <w:sz w:val="28"/>
          <w:szCs w:val="28"/>
          <w:lang w:eastAsia="ru-RU"/>
        </w:rPr>
        <w:t xml:space="preserve"> вследствие обстоятельств, не зависящих от Исполнителя, при условии подтверждения выполненного объема </w:t>
      </w:r>
      <w:r w:rsidR="00C81578" w:rsidRPr="00DC6D9A">
        <w:rPr>
          <w:rFonts w:ascii="Times New Roman" w:eastAsia="Times New Roman" w:hAnsi="Times New Roman" w:cs="Times New Roman"/>
          <w:sz w:val="28"/>
          <w:szCs w:val="28"/>
          <w:lang w:eastAsia="ru-RU"/>
        </w:rPr>
        <w:t>Услуг</w:t>
      </w:r>
      <w:r w:rsidRPr="00DC6D9A">
        <w:rPr>
          <w:rFonts w:ascii="Times New Roman" w:eastAsia="Times New Roman" w:hAnsi="Times New Roman" w:cs="Times New Roman"/>
          <w:sz w:val="28"/>
          <w:szCs w:val="28"/>
          <w:lang w:eastAsia="ru-RU"/>
        </w:rPr>
        <w:t xml:space="preserve"> финансовыми документами</w:t>
      </w:r>
      <w:r w:rsidR="008B79A0" w:rsidRPr="00DC6D9A">
        <w:rPr>
          <w:rFonts w:ascii="Times New Roman" w:eastAsia="Times New Roman" w:hAnsi="Times New Roman" w:cs="Times New Roman"/>
          <w:sz w:val="28"/>
          <w:szCs w:val="28"/>
          <w:lang w:eastAsia="ru-RU"/>
        </w:rPr>
        <w:t>.</w:t>
      </w:r>
    </w:p>
    <w:p w14:paraId="69350134" w14:textId="77777777" w:rsidR="00E3306B" w:rsidRPr="00DC6D9A" w:rsidRDefault="002510ED"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6.2. Исполнитель обязан:</w:t>
      </w:r>
    </w:p>
    <w:p w14:paraId="317C2698" w14:textId="77777777" w:rsidR="00E3306B" w:rsidRPr="00DC6D9A" w:rsidRDefault="002510ED" w:rsidP="00AF0C25">
      <w:pPr>
        <w:spacing w:after="0"/>
        <w:ind w:firstLine="709"/>
        <w:jc w:val="both"/>
        <w:rPr>
          <w:rFonts w:ascii="Times New Roman" w:eastAsia="Times New Roman" w:hAnsi="Times New Roman" w:cs="Times New Roman"/>
          <w:spacing w:val="-6"/>
          <w:sz w:val="28"/>
          <w:szCs w:val="28"/>
          <w:lang w:eastAsia="ru-RU"/>
        </w:rPr>
      </w:pPr>
      <w:r w:rsidRPr="00DC6D9A">
        <w:rPr>
          <w:rFonts w:ascii="Times New Roman" w:eastAsia="Times New Roman" w:hAnsi="Times New Roman" w:cs="Times New Roman"/>
          <w:sz w:val="28"/>
          <w:szCs w:val="28"/>
          <w:lang w:eastAsia="ru-RU"/>
        </w:rPr>
        <w:t xml:space="preserve">6.2.1. </w:t>
      </w:r>
      <w:r w:rsidR="00C81578" w:rsidRPr="00DC6D9A">
        <w:rPr>
          <w:rFonts w:ascii="Times New Roman" w:eastAsia="Times New Roman" w:hAnsi="Times New Roman" w:cs="Times New Roman"/>
          <w:sz w:val="28"/>
          <w:szCs w:val="28"/>
          <w:lang w:eastAsia="ru-RU"/>
        </w:rPr>
        <w:t>Оказать Услуги</w:t>
      </w:r>
      <w:r w:rsidRPr="00DC6D9A">
        <w:rPr>
          <w:rFonts w:ascii="Times New Roman" w:eastAsia="Times New Roman" w:hAnsi="Times New Roman" w:cs="Times New Roman"/>
          <w:sz w:val="28"/>
          <w:szCs w:val="28"/>
          <w:lang w:eastAsia="ru-RU"/>
        </w:rPr>
        <w:t xml:space="preserve"> в соответствии с Техническим заданием </w:t>
      </w:r>
      <w:r w:rsidRPr="00DC6D9A">
        <w:rPr>
          <w:rFonts w:ascii="Times New Roman" w:eastAsia="Times New Roman" w:hAnsi="Times New Roman" w:cs="Times New Roman"/>
          <w:spacing w:val="-6"/>
          <w:sz w:val="28"/>
          <w:szCs w:val="28"/>
          <w:lang w:eastAsia="ru-RU"/>
        </w:rPr>
        <w:t xml:space="preserve">и передать их результаты Заказчику в сроки, установленные Календарным планом. </w:t>
      </w:r>
    </w:p>
    <w:p w14:paraId="02E174FB" w14:textId="77777777" w:rsidR="00E3306B" w:rsidRPr="00DC6D9A" w:rsidRDefault="002510ED" w:rsidP="00AF0C25">
      <w:pPr>
        <w:autoSpaceDE w:val="0"/>
        <w:autoSpaceDN w:val="0"/>
        <w:adjustRightInd w:val="0"/>
        <w:spacing w:after="0"/>
        <w:ind w:firstLine="709"/>
        <w:jc w:val="both"/>
        <w:rPr>
          <w:rFonts w:ascii="Times New Roman" w:eastAsia="Times New Roman" w:hAnsi="Times New Roman" w:cs="Times New Roman"/>
          <w:spacing w:val="-6"/>
          <w:sz w:val="28"/>
          <w:szCs w:val="28"/>
          <w:lang w:eastAsia="ru-RU"/>
        </w:rPr>
      </w:pPr>
      <w:r w:rsidRPr="00DC6D9A">
        <w:rPr>
          <w:rFonts w:ascii="Times New Roman" w:eastAsia="Times New Roman" w:hAnsi="Times New Roman" w:cs="Times New Roman"/>
          <w:spacing w:val="-6"/>
          <w:sz w:val="28"/>
          <w:szCs w:val="28"/>
          <w:lang w:eastAsia="ru-RU"/>
        </w:rPr>
        <w:t xml:space="preserve">В процессе </w:t>
      </w:r>
      <w:r w:rsidR="007E337C" w:rsidRPr="00DC6D9A">
        <w:rPr>
          <w:rFonts w:ascii="Times New Roman" w:eastAsia="Times New Roman" w:hAnsi="Times New Roman" w:cs="Times New Roman"/>
          <w:spacing w:val="-6"/>
          <w:sz w:val="28"/>
          <w:szCs w:val="28"/>
          <w:lang w:eastAsia="ru-RU"/>
        </w:rPr>
        <w:t>оказания Услуг</w:t>
      </w:r>
      <w:r w:rsidRPr="00DC6D9A">
        <w:rPr>
          <w:rFonts w:ascii="Times New Roman" w:eastAsia="Times New Roman" w:hAnsi="Times New Roman" w:cs="Times New Roman"/>
          <w:spacing w:val="-6"/>
          <w:sz w:val="28"/>
          <w:szCs w:val="28"/>
          <w:lang w:eastAsia="ru-RU"/>
        </w:rPr>
        <w:t xml:space="preserve"> </w:t>
      </w:r>
      <w:r w:rsidRPr="00DC6D9A">
        <w:rPr>
          <w:rFonts w:ascii="Times New Roman" w:eastAsia="Times New Roman" w:hAnsi="Times New Roman" w:cs="Times New Roman"/>
          <w:sz w:val="28"/>
          <w:szCs w:val="28"/>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а,</w:t>
      </w:r>
      <w:r w:rsidRPr="00DC6D9A">
        <w:rPr>
          <w:rFonts w:ascii="Times New Roman" w:eastAsia="Times New Roman" w:hAnsi="Times New Roman" w:cs="Times New Roman"/>
          <w:spacing w:val="-6"/>
          <w:sz w:val="28"/>
          <w:szCs w:val="28"/>
          <w:lang w:eastAsia="ru-RU"/>
        </w:rPr>
        <w:t xml:space="preserve"> а также отчеты по требованию Заказчика, о</w:t>
      </w:r>
      <w:r w:rsidR="00BF315F" w:rsidRPr="00DC6D9A">
        <w:rPr>
          <w:rFonts w:ascii="Times New Roman" w:eastAsia="Times New Roman" w:hAnsi="Times New Roman" w:cs="Times New Roman"/>
          <w:spacing w:val="-6"/>
          <w:sz w:val="28"/>
          <w:szCs w:val="28"/>
          <w:lang w:eastAsia="ru-RU"/>
        </w:rPr>
        <w:t xml:space="preserve">тражающие ход </w:t>
      </w:r>
      <w:r w:rsidR="008F63BA" w:rsidRPr="00DC6D9A">
        <w:rPr>
          <w:rFonts w:ascii="Times New Roman" w:eastAsia="Times New Roman" w:hAnsi="Times New Roman" w:cs="Times New Roman"/>
          <w:spacing w:val="-6"/>
          <w:sz w:val="28"/>
          <w:szCs w:val="28"/>
          <w:lang w:eastAsia="ru-RU"/>
        </w:rPr>
        <w:t>оказания Услуг</w:t>
      </w:r>
      <w:r w:rsidR="00BF315F" w:rsidRPr="00DC6D9A">
        <w:rPr>
          <w:rFonts w:ascii="Times New Roman" w:eastAsia="Times New Roman" w:hAnsi="Times New Roman" w:cs="Times New Roman"/>
          <w:spacing w:val="-6"/>
          <w:sz w:val="28"/>
          <w:szCs w:val="28"/>
          <w:lang w:eastAsia="ru-RU"/>
        </w:rPr>
        <w:t>.</w:t>
      </w:r>
    </w:p>
    <w:p w14:paraId="1E5179E8" w14:textId="77777777" w:rsidR="00E3306B" w:rsidRPr="00DC6D9A" w:rsidRDefault="002510ED" w:rsidP="00AF0C25">
      <w:pPr>
        <w:spacing w:after="0"/>
        <w:ind w:firstLine="709"/>
        <w:jc w:val="both"/>
        <w:rPr>
          <w:rFonts w:ascii="Times New Roman" w:eastAsia="Times New Roman" w:hAnsi="Times New Roman" w:cs="Times New Roman"/>
          <w:spacing w:val="-6"/>
          <w:sz w:val="28"/>
          <w:szCs w:val="28"/>
          <w:lang w:eastAsia="ru-RU"/>
        </w:rPr>
      </w:pPr>
      <w:r w:rsidRPr="00DC6D9A">
        <w:rPr>
          <w:rFonts w:ascii="Times New Roman" w:eastAsia="Times New Roman" w:hAnsi="Times New Roman" w:cs="Times New Roman"/>
          <w:spacing w:val="-6"/>
          <w:sz w:val="28"/>
          <w:szCs w:val="28"/>
          <w:lang w:eastAsia="ru-RU"/>
        </w:rPr>
        <w:t xml:space="preserve"> </w:t>
      </w:r>
      <w:r w:rsidR="006B00B1" w:rsidRPr="00DC6D9A">
        <w:rPr>
          <w:rFonts w:ascii="Times New Roman" w:eastAsia="Times New Roman" w:hAnsi="Times New Roman" w:cs="Times New Roman"/>
          <w:spacing w:val="-6"/>
          <w:sz w:val="28"/>
          <w:szCs w:val="28"/>
          <w:lang w:eastAsia="ru-RU"/>
        </w:rPr>
        <w:t>6.2.</w:t>
      </w:r>
      <w:r w:rsidR="00626319" w:rsidRPr="00DC6D9A">
        <w:rPr>
          <w:rFonts w:ascii="Times New Roman" w:eastAsia="Times New Roman" w:hAnsi="Times New Roman" w:cs="Times New Roman"/>
          <w:spacing w:val="-6"/>
          <w:sz w:val="28"/>
          <w:szCs w:val="28"/>
          <w:lang w:eastAsia="ru-RU"/>
        </w:rPr>
        <w:t>2</w:t>
      </w:r>
      <w:r w:rsidR="006B00B1" w:rsidRPr="00DC6D9A">
        <w:rPr>
          <w:rFonts w:ascii="Times New Roman" w:eastAsia="Times New Roman" w:hAnsi="Times New Roman" w:cs="Times New Roman"/>
          <w:spacing w:val="-6"/>
          <w:sz w:val="28"/>
          <w:szCs w:val="28"/>
          <w:lang w:eastAsia="ru-RU"/>
        </w:rPr>
        <w:t xml:space="preserve"> . </w:t>
      </w:r>
      <w:r w:rsidRPr="00DC6D9A">
        <w:rPr>
          <w:rFonts w:ascii="Times New Roman" w:eastAsia="Times New Roman" w:hAnsi="Times New Roman" w:cs="Times New Roman"/>
          <w:spacing w:val="-6"/>
          <w:sz w:val="28"/>
          <w:szCs w:val="28"/>
          <w:lang w:eastAsia="ru-RU"/>
        </w:rPr>
        <w:t xml:space="preserve">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 </w:t>
      </w:r>
    </w:p>
    <w:p w14:paraId="36BE8004" w14:textId="77777777" w:rsidR="00E3306B" w:rsidRPr="00DC6D9A" w:rsidRDefault="002510ED"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6.2.</w:t>
      </w:r>
      <w:r w:rsidR="00626319" w:rsidRPr="00DC6D9A">
        <w:rPr>
          <w:rFonts w:ascii="Times New Roman" w:eastAsia="Times New Roman" w:hAnsi="Times New Roman" w:cs="Times New Roman"/>
          <w:sz w:val="28"/>
          <w:szCs w:val="28"/>
          <w:lang w:eastAsia="ru-RU"/>
        </w:rPr>
        <w:t>3</w:t>
      </w:r>
      <w:r w:rsidRPr="00DC6D9A">
        <w:rPr>
          <w:rFonts w:ascii="Times New Roman" w:eastAsia="Times New Roman" w:hAnsi="Times New Roman" w:cs="Times New Roman"/>
          <w:sz w:val="28"/>
          <w:szCs w:val="28"/>
          <w:lang w:eastAsia="ru-RU"/>
        </w:rPr>
        <w:t xml:space="preserve">. Своими силами и за свой счет устранять допущенные по его вине в </w:t>
      </w:r>
      <w:r w:rsidR="006371D7" w:rsidRPr="00DC6D9A">
        <w:rPr>
          <w:rFonts w:ascii="Times New Roman" w:eastAsia="Times New Roman" w:hAnsi="Times New Roman" w:cs="Times New Roman"/>
          <w:sz w:val="28"/>
          <w:szCs w:val="28"/>
          <w:lang w:eastAsia="ru-RU"/>
        </w:rPr>
        <w:t xml:space="preserve">оказанных Услугах </w:t>
      </w:r>
      <w:r w:rsidRPr="00DC6D9A">
        <w:rPr>
          <w:rFonts w:ascii="Times New Roman" w:eastAsia="Times New Roman" w:hAnsi="Times New Roman" w:cs="Times New Roman"/>
          <w:sz w:val="28"/>
          <w:szCs w:val="28"/>
          <w:lang w:eastAsia="ru-RU"/>
        </w:rPr>
        <w:t xml:space="preserve">недостатки, которые могут повлечь отступления от технико-экономических параметров, указанных в Техническом задании, в сроки, согласованные с Заказчиком. </w:t>
      </w:r>
    </w:p>
    <w:p w14:paraId="4541F5EA" w14:textId="77777777" w:rsidR="00E3306B" w:rsidRPr="00DC6D9A" w:rsidRDefault="002510ED"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6.2.</w:t>
      </w:r>
      <w:r w:rsidR="00626319" w:rsidRPr="00DC6D9A">
        <w:rPr>
          <w:rFonts w:ascii="Times New Roman" w:eastAsia="Times New Roman" w:hAnsi="Times New Roman" w:cs="Times New Roman"/>
          <w:sz w:val="28"/>
          <w:szCs w:val="28"/>
          <w:lang w:eastAsia="ru-RU"/>
        </w:rPr>
        <w:t>4</w:t>
      </w:r>
      <w:r w:rsidRPr="00DC6D9A">
        <w:rPr>
          <w:rFonts w:ascii="Times New Roman" w:eastAsia="Times New Roman" w:hAnsi="Times New Roman" w:cs="Times New Roman"/>
          <w:sz w:val="28"/>
          <w:szCs w:val="28"/>
          <w:lang w:eastAsia="ru-RU"/>
        </w:rPr>
        <w:t xml:space="preserve">. </w:t>
      </w:r>
      <w:r w:rsidR="00E3391E" w:rsidRPr="00DC6D9A">
        <w:rPr>
          <w:rFonts w:ascii="Times New Roman" w:eastAsia="Times New Roman" w:hAnsi="Times New Roman" w:cs="Times New Roman"/>
          <w:sz w:val="28"/>
          <w:szCs w:val="28"/>
          <w:lang w:eastAsia="ru-RU"/>
        </w:rPr>
        <w:t xml:space="preserve">В течение 3 (Трех) рабочих дней </w:t>
      </w:r>
      <w:r w:rsidRPr="00DC6D9A">
        <w:rPr>
          <w:rFonts w:ascii="Times New Roman" w:eastAsia="Times New Roman" w:hAnsi="Times New Roman" w:cs="Times New Roman"/>
          <w:sz w:val="28"/>
          <w:szCs w:val="28"/>
          <w:lang w:eastAsia="ru-RU"/>
        </w:rPr>
        <w:t xml:space="preserve">информировать Заказчика об обнаруженной невозможности получить ожидаемые результаты или о нецелесообразности продолжения </w:t>
      </w:r>
      <w:r w:rsidR="008F63BA" w:rsidRPr="00DC6D9A">
        <w:rPr>
          <w:rFonts w:ascii="Times New Roman" w:eastAsia="Times New Roman" w:hAnsi="Times New Roman" w:cs="Times New Roman"/>
          <w:sz w:val="28"/>
          <w:szCs w:val="28"/>
          <w:lang w:eastAsia="ru-RU"/>
        </w:rPr>
        <w:t>оказания Услуг</w:t>
      </w:r>
      <w:r w:rsidRPr="00DC6D9A">
        <w:rPr>
          <w:rFonts w:ascii="Times New Roman" w:eastAsia="Times New Roman" w:hAnsi="Times New Roman" w:cs="Times New Roman"/>
          <w:sz w:val="28"/>
          <w:szCs w:val="28"/>
          <w:lang w:eastAsia="ru-RU"/>
        </w:rPr>
        <w:t xml:space="preserve">, возникшие не по вине Исполнителя. </w:t>
      </w:r>
    </w:p>
    <w:p w14:paraId="0E83F165" w14:textId="77777777" w:rsidR="00E3306B" w:rsidRPr="00DC6D9A" w:rsidRDefault="002510ED"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6.2.</w:t>
      </w:r>
      <w:r w:rsidR="00626319" w:rsidRPr="00DC6D9A">
        <w:rPr>
          <w:rFonts w:ascii="Times New Roman" w:eastAsia="Times New Roman" w:hAnsi="Times New Roman" w:cs="Times New Roman"/>
          <w:sz w:val="28"/>
          <w:szCs w:val="28"/>
          <w:lang w:eastAsia="ru-RU"/>
        </w:rPr>
        <w:t>5</w:t>
      </w:r>
      <w:r w:rsidRPr="00DC6D9A">
        <w:rPr>
          <w:rFonts w:ascii="Times New Roman" w:eastAsia="Times New Roman" w:hAnsi="Times New Roman" w:cs="Times New Roman"/>
          <w:sz w:val="28"/>
          <w:szCs w:val="28"/>
          <w:lang w:eastAsia="ru-RU"/>
        </w:rPr>
        <w:t xml:space="preserve">. Не передавать третьим лицам, не публиковать или иным способом не разглашать предоставленную ему для работы, а также полученную в ходе </w:t>
      </w:r>
      <w:r w:rsidR="005E52A6" w:rsidRPr="00DC6D9A">
        <w:rPr>
          <w:rFonts w:ascii="Times New Roman" w:eastAsia="Times New Roman" w:hAnsi="Times New Roman" w:cs="Times New Roman"/>
          <w:sz w:val="28"/>
          <w:szCs w:val="28"/>
          <w:lang w:eastAsia="ru-RU"/>
        </w:rPr>
        <w:t xml:space="preserve">оказания Услуг </w:t>
      </w:r>
      <w:r w:rsidRPr="00DC6D9A">
        <w:rPr>
          <w:rFonts w:ascii="Times New Roman" w:eastAsia="Times New Roman" w:hAnsi="Times New Roman" w:cs="Times New Roman"/>
          <w:sz w:val="28"/>
          <w:szCs w:val="28"/>
          <w:lang w:eastAsia="ru-RU"/>
        </w:rPr>
        <w:t>информацию без письменного согласия уполномоченного представителя Заказчика на условиях, определяемых Заказчиком.</w:t>
      </w:r>
    </w:p>
    <w:p w14:paraId="76D06BEE" w14:textId="77777777" w:rsidR="00E3306B" w:rsidRPr="00DC6D9A" w:rsidRDefault="002510ED" w:rsidP="00AF0C25">
      <w:pPr>
        <w:spacing w:after="0"/>
        <w:ind w:firstLine="709"/>
        <w:jc w:val="both"/>
        <w:rPr>
          <w:rFonts w:ascii="Times New Roman" w:eastAsia="Times New Roman" w:hAnsi="Times New Roman" w:cs="Times New Roman"/>
          <w:color w:val="000000"/>
          <w:sz w:val="28"/>
          <w:szCs w:val="28"/>
          <w:lang w:eastAsia="ru-RU"/>
        </w:rPr>
      </w:pPr>
      <w:r w:rsidRPr="00DC6D9A">
        <w:rPr>
          <w:rFonts w:ascii="Times New Roman" w:eastAsia="Times New Roman" w:hAnsi="Times New Roman" w:cs="Times New Roman"/>
          <w:color w:val="000000"/>
          <w:sz w:val="28"/>
          <w:szCs w:val="28"/>
          <w:lang w:eastAsia="ru-RU"/>
        </w:rPr>
        <w:t>6.3. Заказчик вправе:</w:t>
      </w:r>
    </w:p>
    <w:p w14:paraId="34C98B2A" w14:textId="77777777" w:rsidR="00D42FB2" w:rsidRPr="00DC6D9A" w:rsidRDefault="002510ED" w:rsidP="00AF0C25">
      <w:pPr>
        <w:spacing w:after="0"/>
        <w:ind w:firstLine="709"/>
        <w:jc w:val="both"/>
        <w:rPr>
          <w:rFonts w:ascii="Times New Roman" w:eastAsia="Times New Roman" w:hAnsi="Times New Roman" w:cs="Times New Roman"/>
          <w:color w:val="000000"/>
          <w:sz w:val="28"/>
          <w:szCs w:val="28"/>
          <w:lang w:eastAsia="ru-RU"/>
        </w:rPr>
      </w:pPr>
      <w:r w:rsidRPr="00DC6D9A">
        <w:rPr>
          <w:rFonts w:ascii="Times New Roman" w:eastAsia="Times New Roman" w:hAnsi="Times New Roman" w:cs="Times New Roman"/>
          <w:color w:val="000000"/>
          <w:sz w:val="28"/>
          <w:szCs w:val="28"/>
          <w:lang w:eastAsia="ru-RU"/>
        </w:rPr>
        <w:t xml:space="preserve">6.3.1. </w:t>
      </w:r>
      <w:r w:rsidR="00D42FB2" w:rsidRPr="00DC6D9A">
        <w:rPr>
          <w:rFonts w:ascii="Times New Roman" w:eastAsia="Times New Roman" w:hAnsi="Times New Roman" w:cs="Times New Roman"/>
          <w:color w:val="000000"/>
          <w:sz w:val="28"/>
          <w:szCs w:val="28"/>
          <w:lang w:eastAsia="ru-RU"/>
        </w:rPr>
        <w:t>Требовать от Исполнителя надлежащего выполнения обязательств по Договору, а также требовать своевременного устранения недостатков, выявленных в ходе его исполнения.</w:t>
      </w:r>
    </w:p>
    <w:p w14:paraId="32EC8DEB" w14:textId="77777777" w:rsidR="00E3306B" w:rsidRPr="00DC6D9A" w:rsidRDefault="002510ED" w:rsidP="00AF0C25">
      <w:pPr>
        <w:spacing w:after="0"/>
        <w:ind w:firstLine="709"/>
        <w:jc w:val="both"/>
        <w:rPr>
          <w:rFonts w:ascii="Times New Roman" w:eastAsia="Times New Roman" w:hAnsi="Times New Roman" w:cs="Times New Roman"/>
          <w:i/>
          <w:iCs/>
          <w:color w:val="000000"/>
          <w:sz w:val="28"/>
          <w:szCs w:val="28"/>
          <w:lang w:eastAsia="ru-RU"/>
        </w:rPr>
      </w:pPr>
      <w:r w:rsidRPr="00DC6D9A">
        <w:rPr>
          <w:rFonts w:ascii="Times New Roman" w:eastAsia="Times New Roman" w:hAnsi="Times New Roman" w:cs="Times New Roman"/>
          <w:color w:val="000000"/>
          <w:sz w:val="28"/>
          <w:szCs w:val="28"/>
          <w:lang w:eastAsia="ru-RU"/>
        </w:rPr>
        <w:t xml:space="preserve">Во всякое время проверять ход и качество </w:t>
      </w:r>
      <w:r w:rsidR="005E52A6" w:rsidRPr="00DC6D9A">
        <w:rPr>
          <w:rFonts w:ascii="Times New Roman" w:eastAsia="Times New Roman" w:hAnsi="Times New Roman" w:cs="Times New Roman"/>
          <w:color w:val="000000"/>
          <w:sz w:val="28"/>
          <w:szCs w:val="28"/>
          <w:lang w:eastAsia="ru-RU"/>
        </w:rPr>
        <w:t>Услуг</w:t>
      </w:r>
      <w:r w:rsidRPr="00DC6D9A">
        <w:rPr>
          <w:rFonts w:ascii="Times New Roman" w:eastAsia="Times New Roman" w:hAnsi="Times New Roman" w:cs="Times New Roman"/>
          <w:color w:val="000000"/>
          <w:sz w:val="28"/>
          <w:szCs w:val="28"/>
          <w:lang w:eastAsia="ru-RU"/>
        </w:rPr>
        <w:t xml:space="preserve">, </w:t>
      </w:r>
      <w:r w:rsidR="005E52A6" w:rsidRPr="00DC6D9A">
        <w:rPr>
          <w:rFonts w:ascii="Times New Roman" w:eastAsia="Times New Roman" w:hAnsi="Times New Roman" w:cs="Times New Roman"/>
          <w:color w:val="000000"/>
          <w:sz w:val="28"/>
          <w:szCs w:val="28"/>
          <w:lang w:eastAsia="ru-RU"/>
        </w:rPr>
        <w:t xml:space="preserve">оказываемых </w:t>
      </w:r>
      <w:r w:rsidRPr="00DC6D9A">
        <w:rPr>
          <w:rFonts w:ascii="Times New Roman" w:eastAsia="Times New Roman" w:hAnsi="Times New Roman" w:cs="Times New Roman"/>
          <w:color w:val="000000"/>
          <w:sz w:val="28"/>
          <w:szCs w:val="28"/>
          <w:lang w:eastAsia="ru-RU"/>
        </w:rPr>
        <w:t>Исполнителем, не вмешиваясь в его оперативно-хозяйственную деятельность</w:t>
      </w:r>
      <w:r w:rsidRPr="00DC6D9A">
        <w:rPr>
          <w:rFonts w:ascii="Times New Roman" w:eastAsia="Times New Roman" w:hAnsi="Times New Roman" w:cs="Times New Roman"/>
          <w:i/>
          <w:iCs/>
          <w:color w:val="000000"/>
          <w:sz w:val="28"/>
          <w:szCs w:val="28"/>
          <w:lang w:eastAsia="ru-RU"/>
        </w:rPr>
        <w:t>.</w:t>
      </w:r>
    </w:p>
    <w:p w14:paraId="380D4B09" w14:textId="77777777" w:rsidR="00E3306B" w:rsidRPr="00DC6D9A" w:rsidRDefault="002510ED" w:rsidP="00AF0C25">
      <w:pPr>
        <w:spacing w:after="0"/>
        <w:ind w:firstLine="709"/>
        <w:jc w:val="both"/>
        <w:rPr>
          <w:rFonts w:ascii="Times New Roman" w:eastAsia="Times New Roman" w:hAnsi="Times New Roman" w:cs="Times New Roman"/>
          <w:iCs/>
          <w:color w:val="000000"/>
          <w:sz w:val="28"/>
          <w:szCs w:val="28"/>
          <w:lang w:eastAsia="ru-RU"/>
        </w:rPr>
      </w:pPr>
      <w:r w:rsidRPr="00DC6D9A">
        <w:rPr>
          <w:rFonts w:ascii="Times New Roman" w:eastAsia="Times New Roman" w:hAnsi="Times New Roman" w:cs="Times New Roman"/>
          <w:iCs/>
          <w:color w:val="000000"/>
          <w:sz w:val="28"/>
          <w:szCs w:val="28"/>
          <w:lang w:eastAsia="ru-RU"/>
        </w:rPr>
        <w:lastRenderedPageBreak/>
        <w:t xml:space="preserve">6.3.2. Проводить экспертизу результатов </w:t>
      </w:r>
      <w:r w:rsidR="005E52A6" w:rsidRPr="00DC6D9A">
        <w:rPr>
          <w:rFonts w:ascii="Times New Roman" w:eastAsia="Times New Roman" w:hAnsi="Times New Roman" w:cs="Times New Roman"/>
          <w:iCs/>
          <w:color w:val="000000"/>
          <w:sz w:val="28"/>
          <w:szCs w:val="28"/>
          <w:lang w:eastAsia="ru-RU"/>
        </w:rPr>
        <w:t>оказанных Услуг</w:t>
      </w:r>
      <w:r w:rsidRPr="00DC6D9A">
        <w:rPr>
          <w:rFonts w:ascii="Times New Roman" w:eastAsia="Times New Roman" w:hAnsi="Times New Roman" w:cs="Times New Roman"/>
          <w:iCs/>
          <w:color w:val="000000"/>
          <w:sz w:val="28"/>
          <w:szCs w:val="28"/>
          <w:lang w:eastAsia="ru-RU"/>
        </w:rPr>
        <w:t xml:space="preserve">, предусмотренных </w:t>
      </w:r>
      <w:r w:rsidR="005621D5" w:rsidRPr="00DC6D9A">
        <w:rPr>
          <w:rFonts w:ascii="Times New Roman" w:eastAsia="Times New Roman" w:hAnsi="Times New Roman" w:cs="Times New Roman"/>
          <w:iCs/>
          <w:color w:val="000000"/>
          <w:sz w:val="28"/>
          <w:szCs w:val="28"/>
          <w:lang w:eastAsia="ru-RU"/>
        </w:rPr>
        <w:t>Договор</w:t>
      </w:r>
      <w:r w:rsidRPr="00DC6D9A">
        <w:rPr>
          <w:rFonts w:ascii="Times New Roman" w:eastAsia="Times New Roman" w:hAnsi="Times New Roman" w:cs="Times New Roman"/>
          <w:iCs/>
          <w:color w:val="000000"/>
          <w:sz w:val="28"/>
          <w:szCs w:val="28"/>
          <w:lang w:eastAsia="ru-RU"/>
        </w:rPr>
        <w:t>ом, с привлечением экспертов, экспертных организаций в соответствии с законодательством Российской Федерации.</w:t>
      </w:r>
    </w:p>
    <w:p w14:paraId="710469DD" w14:textId="77777777" w:rsidR="00E3306B" w:rsidRPr="00DC6D9A" w:rsidRDefault="002510ED" w:rsidP="00AF0C25">
      <w:pPr>
        <w:tabs>
          <w:tab w:val="left" w:pos="1134"/>
        </w:tabs>
        <w:autoSpaceDE w:val="0"/>
        <w:autoSpaceDN w:val="0"/>
        <w:adjustRightInd w:val="0"/>
        <w:spacing w:after="0"/>
        <w:ind w:firstLine="709"/>
        <w:jc w:val="both"/>
        <w:rPr>
          <w:rFonts w:ascii="Times New Roman" w:eastAsia="Times New Roman" w:hAnsi="Times New Roman" w:cs="Times New Roman"/>
          <w:iCs/>
          <w:color w:val="000000"/>
          <w:sz w:val="28"/>
          <w:szCs w:val="28"/>
          <w:lang w:eastAsia="ru-RU"/>
        </w:rPr>
      </w:pPr>
      <w:r w:rsidRPr="00DC6D9A">
        <w:rPr>
          <w:rFonts w:ascii="Times New Roman" w:eastAsia="Times New Roman" w:hAnsi="Times New Roman" w:cs="Times New Roman"/>
          <w:iCs/>
          <w:color w:val="000000"/>
          <w:sz w:val="28"/>
          <w:szCs w:val="28"/>
          <w:lang w:eastAsia="ru-RU"/>
        </w:rPr>
        <w:t xml:space="preserve">6.3.3. В случае ненадлежащего исполнения или неисполнения Исполнителем обязательств по </w:t>
      </w:r>
      <w:r w:rsidR="005621D5" w:rsidRPr="00DC6D9A">
        <w:rPr>
          <w:rFonts w:ascii="Times New Roman" w:eastAsia="Times New Roman" w:hAnsi="Times New Roman" w:cs="Times New Roman"/>
          <w:iCs/>
          <w:color w:val="000000"/>
          <w:sz w:val="28"/>
          <w:szCs w:val="28"/>
          <w:lang w:eastAsia="ru-RU"/>
        </w:rPr>
        <w:t>Договор</w:t>
      </w:r>
      <w:r w:rsidRPr="00DC6D9A">
        <w:rPr>
          <w:rFonts w:ascii="Times New Roman" w:eastAsia="Times New Roman" w:hAnsi="Times New Roman" w:cs="Times New Roman"/>
          <w:iCs/>
          <w:color w:val="000000"/>
          <w:sz w:val="28"/>
          <w:szCs w:val="28"/>
          <w:lang w:eastAsia="ru-RU"/>
        </w:rPr>
        <w:t xml:space="preserve">у, удержать неустойки (штрафы, пени), начисленные в соответствии с разделом 7 </w:t>
      </w:r>
      <w:r w:rsidR="005621D5" w:rsidRPr="00DC6D9A">
        <w:rPr>
          <w:rFonts w:ascii="Times New Roman" w:eastAsia="Times New Roman" w:hAnsi="Times New Roman" w:cs="Times New Roman"/>
          <w:iCs/>
          <w:color w:val="000000"/>
          <w:sz w:val="28"/>
          <w:szCs w:val="28"/>
          <w:lang w:eastAsia="ru-RU"/>
        </w:rPr>
        <w:t>Договор</w:t>
      </w:r>
      <w:r w:rsidRPr="00DC6D9A">
        <w:rPr>
          <w:rFonts w:ascii="Times New Roman" w:eastAsia="Times New Roman" w:hAnsi="Times New Roman" w:cs="Times New Roman"/>
          <w:iCs/>
          <w:color w:val="000000"/>
          <w:sz w:val="28"/>
          <w:szCs w:val="28"/>
          <w:lang w:eastAsia="ru-RU"/>
        </w:rPr>
        <w:t xml:space="preserve">а, из соответствующего платежа Исполнителю за </w:t>
      </w:r>
      <w:r w:rsidR="005E52A6" w:rsidRPr="00DC6D9A">
        <w:rPr>
          <w:rFonts w:ascii="Times New Roman" w:eastAsia="Times New Roman" w:hAnsi="Times New Roman" w:cs="Times New Roman"/>
          <w:iCs/>
          <w:color w:val="000000"/>
          <w:sz w:val="28"/>
          <w:szCs w:val="28"/>
          <w:lang w:eastAsia="ru-RU"/>
        </w:rPr>
        <w:t>оказанные Услуги</w:t>
      </w:r>
      <w:r w:rsidRPr="00DC6D9A">
        <w:rPr>
          <w:rFonts w:ascii="Times New Roman" w:eastAsia="Times New Roman" w:hAnsi="Times New Roman" w:cs="Times New Roman"/>
          <w:iCs/>
          <w:color w:val="000000"/>
          <w:sz w:val="28"/>
          <w:szCs w:val="28"/>
          <w:lang w:eastAsia="ru-RU"/>
        </w:rPr>
        <w:t xml:space="preserve">, с отражением в Акте сдачи-приемки </w:t>
      </w:r>
      <w:r w:rsidR="008F63BA" w:rsidRPr="00DC6D9A">
        <w:rPr>
          <w:rFonts w:ascii="Times New Roman" w:eastAsia="Times New Roman" w:hAnsi="Times New Roman" w:cs="Times New Roman"/>
          <w:iCs/>
          <w:color w:val="000000"/>
          <w:sz w:val="28"/>
          <w:szCs w:val="28"/>
          <w:lang w:eastAsia="ru-RU"/>
        </w:rPr>
        <w:t>оказанных услуг</w:t>
      </w:r>
      <w:r w:rsidRPr="00DC6D9A">
        <w:rPr>
          <w:rFonts w:ascii="Times New Roman" w:eastAsia="Times New Roman" w:hAnsi="Times New Roman" w:cs="Times New Roman"/>
          <w:iCs/>
          <w:color w:val="000000"/>
          <w:sz w:val="28"/>
          <w:szCs w:val="28"/>
          <w:lang w:eastAsia="ru-RU"/>
        </w:rPr>
        <w:t>, и/или во внесудебном порядке обратить взыскание подлежащих уплате неустоек (штрафов, пеней).</w:t>
      </w:r>
    </w:p>
    <w:p w14:paraId="515E3C12" w14:textId="0F5B299A" w:rsidR="00E3306B" w:rsidRPr="00DC6D9A" w:rsidRDefault="002510ED" w:rsidP="00AF0C25">
      <w:pPr>
        <w:tabs>
          <w:tab w:val="left" w:pos="1134"/>
        </w:tabs>
        <w:spacing w:after="0"/>
        <w:ind w:firstLine="709"/>
        <w:jc w:val="both"/>
        <w:rPr>
          <w:rFonts w:ascii="Times New Roman" w:eastAsia="Times New Roman" w:hAnsi="Times New Roman" w:cs="Times New Roman"/>
          <w:iCs/>
          <w:color w:val="000000"/>
          <w:sz w:val="28"/>
          <w:szCs w:val="28"/>
          <w:lang w:eastAsia="ru-RU"/>
        </w:rPr>
      </w:pPr>
      <w:r w:rsidRPr="00DC6D9A">
        <w:rPr>
          <w:rFonts w:ascii="Times New Roman" w:eastAsia="Times New Roman" w:hAnsi="Times New Roman" w:cs="Times New Roman"/>
          <w:iCs/>
          <w:color w:val="000000"/>
          <w:sz w:val="28"/>
          <w:szCs w:val="28"/>
          <w:lang w:eastAsia="ru-RU"/>
        </w:rPr>
        <w:t xml:space="preserve">6.3.4. В случае досрочного </w:t>
      </w:r>
      <w:r w:rsidR="005E52A6" w:rsidRPr="00DC6D9A">
        <w:rPr>
          <w:rFonts w:ascii="Times New Roman" w:eastAsia="Times New Roman" w:hAnsi="Times New Roman" w:cs="Times New Roman"/>
          <w:iCs/>
          <w:color w:val="000000"/>
          <w:sz w:val="28"/>
          <w:szCs w:val="28"/>
          <w:lang w:eastAsia="ru-RU"/>
        </w:rPr>
        <w:t xml:space="preserve">оказания Услуги </w:t>
      </w:r>
      <w:r w:rsidRPr="00DC6D9A">
        <w:rPr>
          <w:rFonts w:ascii="Times New Roman" w:eastAsia="Times New Roman" w:hAnsi="Times New Roman" w:cs="Times New Roman"/>
          <w:iCs/>
          <w:color w:val="000000"/>
          <w:sz w:val="28"/>
          <w:szCs w:val="28"/>
          <w:lang w:eastAsia="ru-RU"/>
        </w:rPr>
        <w:t xml:space="preserve">принять и оплатить ее, но не </w:t>
      </w:r>
      <w:r w:rsidR="00FE1CC6" w:rsidRPr="00DC6D9A">
        <w:rPr>
          <w:rFonts w:ascii="Times New Roman" w:eastAsia="Times New Roman" w:hAnsi="Times New Roman" w:cs="Times New Roman"/>
          <w:iCs/>
          <w:color w:val="000000"/>
          <w:sz w:val="28"/>
          <w:szCs w:val="28"/>
          <w:lang w:eastAsia="ru-RU"/>
        </w:rPr>
        <w:t>позднее</w:t>
      </w:r>
      <w:r w:rsidRPr="00DC6D9A">
        <w:rPr>
          <w:rFonts w:ascii="Times New Roman" w:eastAsia="Times New Roman" w:hAnsi="Times New Roman" w:cs="Times New Roman"/>
          <w:iCs/>
          <w:color w:val="000000"/>
          <w:sz w:val="28"/>
          <w:szCs w:val="28"/>
          <w:lang w:eastAsia="ru-RU"/>
        </w:rPr>
        <w:t xml:space="preserve"> </w:t>
      </w:r>
      <w:r w:rsidR="00513661" w:rsidRPr="00DC6D9A">
        <w:rPr>
          <w:rFonts w:ascii="Times New Roman" w:eastAsia="Times New Roman" w:hAnsi="Times New Roman" w:cs="Times New Roman"/>
          <w:iCs/>
          <w:color w:val="000000"/>
          <w:sz w:val="28"/>
          <w:szCs w:val="28"/>
          <w:lang w:eastAsia="ru-RU"/>
        </w:rPr>
        <w:t>40</w:t>
      </w:r>
      <w:r w:rsidRPr="00DC6D9A">
        <w:rPr>
          <w:rFonts w:ascii="Times New Roman" w:eastAsia="Times New Roman" w:hAnsi="Times New Roman" w:cs="Times New Roman"/>
          <w:iCs/>
          <w:color w:val="000000"/>
          <w:sz w:val="28"/>
          <w:szCs w:val="28"/>
          <w:lang w:eastAsia="ru-RU"/>
        </w:rPr>
        <w:t xml:space="preserve"> (</w:t>
      </w:r>
      <w:r w:rsidR="00513661" w:rsidRPr="00DC6D9A">
        <w:rPr>
          <w:rFonts w:ascii="Times New Roman" w:eastAsia="Times New Roman" w:hAnsi="Times New Roman" w:cs="Times New Roman"/>
          <w:iCs/>
          <w:color w:val="000000"/>
          <w:sz w:val="28"/>
          <w:szCs w:val="28"/>
          <w:lang w:eastAsia="ru-RU"/>
        </w:rPr>
        <w:t>сорока</w:t>
      </w:r>
      <w:r w:rsidRPr="00DC6D9A">
        <w:rPr>
          <w:rFonts w:ascii="Times New Roman" w:eastAsia="Times New Roman" w:hAnsi="Times New Roman" w:cs="Times New Roman"/>
          <w:iCs/>
          <w:color w:val="000000"/>
          <w:sz w:val="28"/>
          <w:szCs w:val="28"/>
          <w:lang w:eastAsia="ru-RU"/>
        </w:rPr>
        <w:t>)</w:t>
      </w:r>
      <w:r w:rsidR="00513661" w:rsidRPr="00DC6D9A">
        <w:rPr>
          <w:rFonts w:ascii="Times New Roman" w:eastAsia="Times New Roman" w:hAnsi="Times New Roman" w:cs="Times New Roman"/>
          <w:iCs/>
          <w:color w:val="000000"/>
          <w:sz w:val="28"/>
          <w:szCs w:val="28"/>
          <w:lang w:eastAsia="ru-RU"/>
        </w:rPr>
        <w:t xml:space="preserve"> рабочих</w:t>
      </w:r>
      <w:r w:rsidRPr="00DC6D9A">
        <w:rPr>
          <w:rFonts w:ascii="Times New Roman" w:eastAsia="Times New Roman" w:hAnsi="Times New Roman" w:cs="Times New Roman"/>
          <w:iCs/>
          <w:color w:val="000000"/>
          <w:sz w:val="28"/>
          <w:szCs w:val="28"/>
          <w:lang w:eastAsia="ru-RU"/>
        </w:rPr>
        <w:t xml:space="preserve"> дней с даты подписания </w:t>
      </w:r>
      <w:r w:rsidR="00FB72CA" w:rsidRPr="00DC6D9A">
        <w:rPr>
          <w:rFonts w:ascii="Times New Roman" w:eastAsia="Times New Roman" w:hAnsi="Times New Roman" w:cs="Times New Roman"/>
          <w:iCs/>
          <w:color w:val="000000"/>
          <w:sz w:val="28"/>
          <w:szCs w:val="28"/>
          <w:lang w:eastAsia="ru-RU"/>
        </w:rPr>
        <w:t>Заказчиком документов о приемке</w:t>
      </w:r>
      <w:r w:rsidR="00513661" w:rsidRPr="00DC6D9A">
        <w:rPr>
          <w:rFonts w:ascii="Times New Roman" w:eastAsia="Times New Roman" w:hAnsi="Times New Roman" w:cs="Times New Roman"/>
          <w:iCs/>
          <w:color w:val="000000"/>
          <w:sz w:val="28"/>
          <w:szCs w:val="28"/>
          <w:lang w:eastAsia="ru-RU"/>
        </w:rPr>
        <w:t>.</w:t>
      </w:r>
    </w:p>
    <w:p w14:paraId="273350E3" w14:textId="77777777" w:rsidR="004366AF" w:rsidRPr="00DC6D9A" w:rsidRDefault="002510ED" w:rsidP="00AF0C25">
      <w:pPr>
        <w:tabs>
          <w:tab w:val="left" w:pos="1134"/>
        </w:tabs>
        <w:spacing w:after="0"/>
        <w:ind w:firstLine="851"/>
        <w:jc w:val="both"/>
        <w:rPr>
          <w:rFonts w:ascii="Times New Roman" w:eastAsia="Times New Roman" w:hAnsi="Times New Roman" w:cs="Times New Roman"/>
          <w:iCs/>
          <w:color w:val="000000"/>
          <w:sz w:val="28"/>
          <w:szCs w:val="28"/>
          <w:lang w:eastAsia="ru-RU"/>
        </w:rPr>
      </w:pPr>
      <w:r w:rsidRPr="00DC6D9A">
        <w:rPr>
          <w:rFonts w:ascii="Times New Roman" w:eastAsia="Times New Roman" w:hAnsi="Times New Roman" w:cs="Times New Roman"/>
          <w:iCs/>
          <w:color w:val="000000"/>
          <w:sz w:val="28"/>
          <w:szCs w:val="28"/>
          <w:lang w:eastAsia="ru-RU"/>
        </w:rPr>
        <w:t xml:space="preserve">6.3.5. Принять решение об одностороннем отказе от исполнения </w:t>
      </w:r>
      <w:r w:rsidR="005621D5" w:rsidRPr="00DC6D9A">
        <w:rPr>
          <w:rFonts w:ascii="Times New Roman" w:eastAsia="Times New Roman" w:hAnsi="Times New Roman" w:cs="Times New Roman"/>
          <w:iCs/>
          <w:color w:val="000000"/>
          <w:sz w:val="28"/>
          <w:szCs w:val="28"/>
          <w:lang w:eastAsia="ru-RU"/>
        </w:rPr>
        <w:t>Договор</w:t>
      </w:r>
      <w:r w:rsidRPr="00DC6D9A">
        <w:rPr>
          <w:rFonts w:ascii="Times New Roman" w:eastAsia="Times New Roman" w:hAnsi="Times New Roman" w:cs="Times New Roman"/>
          <w:iCs/>
          <w:color w:val="000000"/>
          <w:sz w:val="28"/>
          <w:szCs w:val="28"/>
          <w:lang w:eastAsia="ru-RU"/>
        </w:rPr>
        <w:t>а по основаниям, предусмотренным Гражданским кодексом Российской Федерации.</w:t>
      </w:r>
    </w:p>
    <w:p w14:paraId="76B2DFD7" w14:textId="77777777" w:rsidR="00E3306B" w:rsidRPr="00DC6D9A" w:rsidRDefault="002510ED" w:rsidP="00AF0C25">
      <w:pPr>
        <w:tabs>
          <w:tab w:val="left" w:pos="1134"/>
        </w:tabs>
        <w:autoSpaceDE w:val="0"/>
        <w:autoSpaceDN w:val="0"/>
        <w:adjustRightInd w:val="0"/>
        <w:spacing w:after="0"/>
        <w:ind w:firstLine="709"/>
        <w:jc w:val="both"/>
        <w:rPr>
          <w:rFonts w:ascii="Times New Roman" w:eastAsia="Times New Roman" w:hAnsi="Times New Roman" w:cs="Times New Roman"/>
          <w:iCs/>
          <w:sz w:val="28"/>
          <w:szCs w:val="28"/>
          <w:lang w:eastAsia="ru-RU"/>
        </w:rPr>
      </w:pPr>
      <w:r w:rsidRPr="00DC6D9A">
        <w:rPr>
          <w:rFonts w:ascii="Times New Roman" w:eastAsia="Times New Roman" w:hAnsi="Times New Roman" w:cs="Times New Roman"/>
          <w:iCs/>
          <w:sz w:val="28"/>
          <w:szCs w:val="28"/>
          <w:lang w:eastAsia="ru-RU"/>
        </w:rPr>
        <w:t>6.4. Исполнитель вправе:</w:t>
      </w:r>
    </w:p>
    <w:p w14:paraId="474230F8" w14:textId="77777777" w:rsidR="00095519" w:rsidRPr="00DC6D9A" w:rsidRDefault="002510ED" w:rsidP="00AF0C25">
      <w:pPr>
        <w:spacing w:after="0"/>
        <w:ind w:firstLine="709"/>
        <w:jc w:val="both"/>
        <w:rPr>
          <w:rFonts w:ascii="Times New Roman" w:eastAsia="Times New Roman" w:hAnsi="Times New Roman" w:cs="Times New Roman"/>
          <w:bCs/>
          <w:sz w:val="28"/>
          <w:szCs w:val="28"/>
          <w:lang w:eastAsia="ru-RU"/>
        </w:rPr>
      </w:pPr>
      <w:r w:rsidRPr="00DC6D9A">
        <w:rPr>
          <w:rFonts w:ascii="Times New Roman" w:eastAsia="Times New Roman" w:hAnsi="Times New Roman" w:cs="Times New Roman"/>
          <w:bCs/>
          <w:sz w:val="28"/>
          <w:szCs w:val="28"/>
          <w:lang w:eastAsia="ru-RU"/>
        </w:rPr>
        <w:t xml:space="preserve">6.4.1. По согласованию с Заказчиком досрочно </w:t>
      </w:r>
      <w:r w:rsidR="005E52A6" w:rsidRPr="00DC6D9A">
        <w:rPr>
          <w:rFonts w:ascii="Times New Roman" w:eastAsia="Times New Roman" w:hAnsi="Times New Roman" w:cs="Times New Roman"/>
          <w:iCs/>
          <w:sz w:val="28"/>
          <w:szCs w:val="28"/>
          <w:lang w:eastAsia="ru-RU"/>
        </w:rPr>
        <w:t xml:space="preserve">оказать Услуги </w:t>
      </w:r>
      <w:r w:rsidRPr="00DC6D9A">
        <w:rPr>
          <w:rFonts w:ascii="Times New Roman" w:eastAsia="Times New Roman" w:hAnsi="Times New Roman" w:cs="Times New Roman"/>
          <w:bCs/>
          <w:sz w:val="28"/>
          <w:szCs w:val="28"/>
          <w:lang w:eastAsia="ru-RU"/>
        </w:rPr>
        <w:t xml:space="preserve">по </w:t>
      </w:r>
      <w:r w:rsidR="005621D5" w:rsidRPr="00DC6D9A">
        <w:rPr>
          <w:rFonts w:ascii="Times New Roman" w:eastAsia="Times New Roman" w:hAnsi="Times New Roman" w:cs="Times New Roman"/>
          <w:bCs/>
          <w:sz w:val="28"/>
          <w:szCs w:val="28"/>
          <w:lang w:eastAsia="ru-RU"/>
        </w:rPr>
        <w:t>Договор</w:t>
      </w:r>
      <w:r w:rsidRPr="00DC6D9A">
        <w:rPr>
          <w:rFonts w:ascii="Times New Roman" w:eastAsia="Times New Roman" w:hAnsi="Times New Roman" w:cs="Times New Roman"/>
          <w:bCs/>
          <w:sz w:val="28"/>
          <w:szCs w:val="28"/>
          <w:lang w:eastAsia="ru-RU"/>
        </w:rPr>
        <w:t>у.</w:t>
      </w:r>
    </w:p>
    <w:p w14:paraId="515D694B" w14:textId="77777777" w:rsidR="00E3306B" w:rsidRPr="00DC6D9A" w:rsidRDefault="002510ED" w:rsidP="00AF0C25">
      <w:pPr>
        <w:spacing w:after="0"/>
        <w:ind w:firstLine="709"/>
        <w:jc w:val="both"/>
        <w:rPr>
          <w:rFonts w:ascii="Times New Roman" w:eastAsia="Times New Roman" w:hAnsi="Times New Roman" w:cs="Times New Roman"/>
          <w:bCs/>
          <w:color w:val="000000"/>
          <w:sz w:val="28"/>
          <w:szCs w:val="28"/>
          <w:lang w:eastAsia="ru-RU"/>
        </w:rPr>
      </w:pPr>
      <w:r w:rsidRPr="00DC6D9A">
        <w:rPr>
          <w:rFonts w:ascii="Times New Roman" w:eastAsia="Times New Roman" w:hAnsi="Times New Roman" w:cs="Times New Roman"/>
          <w:bCs/>
          <w:color w:val="000000"/>
          <w:sz w:val="28"/>
          <w:szCs w:val="28"/>
          <w:lang w:eastAsia="ru-RU"/>
        </w:rPr>
        <w:t>6.4.</w:t>
      </w:r>
      <w:r w:rsidR="0002117F" w:rsidRPr="00DC6D9A">
        <w:rPr>
          <w:rFonts w:ascii="Times New Roman" w:eastAsia="Times New Roman" w:hAnsi="Times New Roman" w:cs="Times New Roman"/>
          <w:bCs/>
          <w:color w:val="000000"/>
          <w:sz w:val="28"/>
          <w:szCs w:val="28"/>
          <w:lang w:eastAsia="ru-RU"/>
        </w:rPr>
        <w:t>2</w:t>
      </w:r>
      <w:r w:rsidRPr="00DC6D9A">
        <w:rPr>
          <w:rFonts w:ascii="Times New Roman" w:eastAsia="Times New Roman" w:hAnsi="Times New Roman" w:cs="Times New Roman"/>
          <w:bCs/>
          <w:color w:val="000000"/>
          <w:sz w:val="28"/>
          <w:szCs w:val="28"/>
          <w:lang w:eastAsia="ru-RU"/>
        </w:rPr>
        <w:t xml:space="preserve">. Использовать результаты </w:t>
      </w:r>
      <w:r w:rsidR="005E52A6" w:rsidRPr="00DC6D9A">
        <w:rPr>
          <w:rFonts w:ascii="Times New Roman" w:eastAsia="Times New Roman" w:hAnsi="Times New Roman" w:cs="Times New Roman"/>
          <w:bCs/>
          <w:color w:val="000000"/>
          <w:sz w:val="28"/>
          <w:szCs w:val="28"/>
          <w:lang w:eastAsia="ru-RU"/>
        </w:rPr>
        <w:t xml:space="preserve">Услуг </w:t>
      </w:r>
      <w:r w:rsidRPr="00DC6D9A">
        <w:rPr>
          <w:rFonts w:ascii="Times New Roman" w:eastAsia="Times New Roman" w:hAnsi="Times New Roman" w:cs="Times New Roman"/>
          <w:bCs/>
          <w:color w:val="000000"/>
          <w:sz w:val="28"/>
          <w:szCs w:val="28"/>
          <w:lang w:eastAsia="ru-RU"/>
        </w:rPr>
        <w:t xml:space="preserve">по </w:t>
      </w:r>
      <w:r w:rsidR="005621D5" w:rsidRPr="00DC6D9A">
        <w:rPr>
          <w:rFonts w:ascii="Times New Roman" w:eastAsia="Times New Roman" w:hAnsi="Times New Roman" w:cs="Times New Roman"/>
          <w:bCs/>
          <w:color w:val="000000"/>
          <w:sz w:val="28"/>
          <w:szCs w:val="28"/>
          <w:lang w:eastAsia="ru-RU"/>
        </w:rPr>
        <w:t>Договор</w:t>
      </w:r>
      <w:r w:rsidRPr="00DC6D9A">
        <w:rPr>
          <w:rFonts w:ascii="Times New Roman" w:eastAsia="Times New Roman" w:hAnsi="Times New Roman" w:cs="Times New Roman"/>
          <w:bCs/>
          <w:color w:val="000000"/>
          <w:sz w:val="28"/>
          <w:szCs w:val="28"/>
          <w:lang w:eastAsia="ru-RU"/>
        </w:rPr>
        <w:t xml:space="preserve">у только для собственных нужд по согласованию с Заказчиком. </w:t>
      </w:r>
    </w:p>
    <w:p w14:paraId="079D3BDD" w14:textId="77777777" w:rsidR="00E3306B" w:rsidRPr="00DC6D9A" w:rsidRDefault="002510ED" w:rsidP="00AF0C25">
      <w:pPr>
        <w:spacing w:after="0"/>
        <w:ind w:firstLine="709"/>
        <w:jc w:val="both"/>
        <w:rPr>
          <w:rFonts w:ascii="Times New Roman" w:eastAsia="Times New Roman" w:hAnsi="Times New Roman" w:cs="Times New Roman"/>
          <w:bCs/>
          <w:color w:val="000000"/>
          <w:sz w:val="28"/>
          <w:szCs w:val="28"/>
          <w:lang w:eastAsia="ru-RU"/>
        </w:rPr>
      </w:pPr>
      <w:r w:rsidRPr="00DC6D9A">
        <w:rPr>
          <w:rFonts w:ascii="Times New Roman" w:eastAsia="Times New Roman" w:hAnsi="Times New Roman" w:cs="Times New Roman"/>
          <w:bCs/>
          <w:color w:val="000000"/>
          <w:sz w:val="28"/>
          <w:szCs w:val="28"/>
          <w:lang w:eastAsia="ru-RU"/>
        </w:rPr>
        <w:t xml:space="preserve">Использование Исполнителем указанных результатов в </w:t>
      </w:r>
      <w:r w:rsidR="005E52A6" w:rsidRPr="00DC6D9A">
        <w:rPr>
          <w:rFonts w:ascii="Times New Roman" w:eastAsia="Times New Roman" w:hAnsi="Times New Roman" w:cs="Times New Roman"/>
          <w:bCs/>
          <w:color w:val="000000"/>
          <w:sz w:val="28"/>
          <w:szCs w:val="28"/>
          <w:lang w:eastAsia="ru-RU"/>
        </w:rPr>
        <w:t xml:space="preserve">услугах </w:t>
      </w:r>
      <w:r w:rsidRPr="00DC6D9A">
        <w:rPr>
          <w:rFonts w:ascii="Times New Roman" w:eastAsia="Times New Roman" w:hAnsi="Times New Roman" w:cs="Times New Roman"/>
          <w:bCs/>
          <w:color w:val="000000"/>
          <w:sz w:val="28"/>
          <w:szCs w:val="28"/>
          <w:lang w:eastAsia="ru-RU"/>
        </w:rPr>
        <w:t>по заказу третьих лиц, а также передача третьим лицам допускается только с письменного разрешения Заказчика и на условиях, определенных Заказчиком.</w:t>
      </w:r>
    </w:p>
    <w:p w14:paraId="360E4A0E" w14:textId="77777777" w:rsidR="00E3306B" w:rsidRPr="00DC6D9A" w:rsidRDefault="002510ED"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bCs/>
          <w:color w:val="000000"/>
          <w:sz w:val="28"/>
          <w:szCs w:val="28"/>
          <w:lang w:eastAsia="ru-RU"/>
        </w:rPr>
        <w:t>6.4.</w:t>
      </w:r>
      <w:r w:rsidR="00746E56" w:rsidRPr="00DC6D9A">
        <w:rPr>
          <w:rFonts w:ascii="Times New Roman" w:eastAsia="Times New Roman" w:hAnsi="Times New Roman" w:cs="Times New Roman"/>
          <w:bCs/>
          <w:color w:val="000000"/>
          <w:sz w:val="28"/>
          <w:szCs w:val="28"/>
          <w:lang w:eastAsia="ru-RU"/>
        </w:rPr>
        <w:t>3</w:t>
      </w:r>
      <w:r w:rsidRPr="00DC6D9A">
        <w:rPr>
          <w:rFonts w:ascii="Times New Roman" w:eastAsia="Times New Roman" w:hAnsi="Times New Roman" w:cs="Times New Roman"/>
          <w:bCs/>
          <w:color w:val="000000"/>
          <w:sz w:val="28"/>
          <w:szCs w:val="28"/>
          <w:lang w:eastAsia="ru-RU"/>
        </w:rPr>
        <w:t>. П</w:t>
      </w:r>
      <w:r w:rsidRPr="00DC6D9A">
        <w:rPr>
          <w:rFonts w:ascii="Times New Roman" w:eastAsia="Times New Roman" w:hAnsi="Times New Roman" w:cs="Times New Roman"/>
          <w:sz w:val="28"/>
          <w:szCs w:val="28"/>
          <w:lang w:eastAsia="ru-RU"/>
        </w:rPr>
        <w:t xml:space="preserve">ривлекать для </w:t>
      </w:r>
      <w:r w:rsidR="005E52A6" w:rsidRPr="00DC6D9A">
        <w:rPr>
          <w:rFonts w:ascii="Times New Roman" w:eastAsia="Times New Roman" w:hAnsi="Times New Roman" w:cs="Times New Roman"/>
          <w:sz w:val="28"/>
          <w:szCs w:val="28"/>
          <w:lang w:eastAsia="ru-RU"/>
        </w:rPr>
        <w:t xml:space="preserve">оказания Услуг </w:t>
      </w:r>
      <w:r w:rsidRPr="00DC6D9A">
        <w:rPr>
          <w:rFonts w:ascii="Times New Roman" w:eastAsia="Times New Roman" w:hAnsi="Times New Roman" w:cs="Times New Roman"/>
          <w:sz w:val="28"/>
          <w:szCs w:val="28"/>
          <w:lang w:eastAsia="ru-RU"/>
        </w:rPr>
        <w:t xml:space="preserve">по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у третьих лиц без увеличения стоимости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а, принимая на себя ответственность за их действия перед Заказчиком, как за свои собственные. Привлеченные Исполнителем лица также несут в установленном порядке ответственность за разглашение конфиденциальных сведений, ставших известными в ходе исполнения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а, </w:t>
      </w:r>
      <w:r w:rsidRPr="00DC6D9A">
        <w:rPr>
          <w:rFonts w:ascii="Times New Roman" w:eastAsia="Times New Roman" w:hAnsi="Times New Roman" w:cs="Times New Roman"/>
          <w:sz w:val="28"/>
          <w:szCs w:val="28"/>
        </w:rPr>
        <w:t>в том числе персональных данных</w:t>
      </w:r>
      <w:r w:rsidRPr="00DC6D9A">
        <w:rPr>
          <w:rFonts w:ascii="Times New Roman" w:eastAsia="Times New Roman" w:hAnsi="Times New Roman" w:cs="Times New Roman"/>
          <w:sz w:val="28"/>
          <w:szCs w:val="28"/>
          <w:lang w:eastAsia="ru-RU"/>
        </w:rPr>
        <w:t>.</w:t>
      </w:r>
    </w:p>
    <w:p w14:paraId="576DA76C" w14:textId="77777777" w:rsidR="00E3306B" w:rsidRPr="00DC6D9A" w:rsidRDefault="002510ED" w:rsidP="00AF0C25">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
          <w:sz w:val="28"/>
          <w:szCs w:val="20"/>
          <w:lang w:eastAsia="ru-RU"/>
        </w:rPr>
        <w:t>7. Ответственность Сторон</w:t>
      </w:r>
    </w:p>
    <w:p w14:paraId="24BCB08E"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7.1. 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w:t>
      </w:r>
    </w:p>
    <w:p w14:paraId="75CDF4A6"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Размер неустойки (штрафа, пени) устанавливается Договором в аналогичном порядке, установленном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и правилами определения размера штрафа, начисляемого  в случае ненадлежащего исполнения поставщиком (подрядчиком, исполнителем) </w:t>
      </w:r>
      <w:r w:rsidRPr="00DC6D9A">
        <w:rPr>
          <w:rFonts w:ascii="Times New Roman" w:eastAsia="Times New Roman" w:hAnsi="Times New Roman" w:cs="Times New Roman"/>
          <w:sz w:val="28"/>
          <w:szCs w:val="28"/>
          <w:lang w:eastAsia="ru-RU"/>
        </w:rPr>
        <w:lastRenderedPageBreak/>
        <w:t xml:space="preserve">обязательств, предусмотренных Договором (за исключением просрочки исполнения обязательств заказчиком, поставщиком(подрядчиком, исполнителем), и размера пени, начисляемой за каждый день, предусмотренного Договором, утвержденным постановлением Правительства Российской Федерации от 30 августа 2017 г. № 1042. </w:t>
      </w:r>
    </w:p>
    <w:p w14:paraId="792F85ED"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14:paraId="2F31DE98"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7.2.1.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7352CAF"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E0009A5"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7.</w:t>
      </w:r>
      <w:r w:rsidR="00536008" w:rsidRPr="00DC6D9A">
        <w:rPr>
          <w:rFonts w:ascii="Times New Roman" w:eastAsia="Times New Roman" w:hAnsi="Times New Roman" w:cs="Times New Roman"/>
          <w:sz w:val="28"/>
          <w:szCs w:val="28"/>
          <w:lang w:eastAsia="ru-RU"/>
        </w:rPr>
        <w:t>2.</w:t>
      </w:r>
      <w:r w:rsidR="00B50822" w:rsidRPr="00DC6D9A">
        <w:rPr>
          <w:rFonts w:ascii="Times New Roman" w:eastAsia="Times New Roman" w:hAnsi="Times New Roman" w:cs="Times New Roman"/>
          <w:sz w:val="28"/>
          <w:szCs w:val="28"/>
          <w:lang w:eastAsia="ru-RU"/>
        </w:rPr>
        <w:t>2</w:t>
      </w:r>
      <w:r w:rsidRPr="00DC6D9A">
        <w:rPr>
          <w:rFonts w:ascii="Times New Roman" w:eastAsia="Times New Roman" w:hAnsi="Times New Roman" w:cs="Times New Roman"/>
          <w:sz w:val="28"/>
          <w:szCs w:val="28"/>
          <w:lang w:eastAsia="ru-RU"/>
        </w:rPr>
        <w:t xml:space="preserve">. За каждый факт неисполнения или ненадлежащего исполнения Исполнителем обязательства, предусмотренного Договором, размер штрафа (при наличии в Договоре </w:t>
      </w:r>
      <w:r w:rsidR="00B50822" w:rsidRPr="00DC6D9A">
        <w:rPr>
          <w:rFonts w:ascii="Times New Roman" w:eastAsia="Times New Roman" w:hAnsi="Times New Roman" w:cs="Times New Roman"/>
          <w:sz w:val="28"/>
          <w:szCs w:val="28"/>
          <w:lang w:eastAsia="ru-RU"/>
        </w:rPr>
        <w:t>таких обязательств) составляет 1</w:t>
      </w:r>
      <w:r w:rsidRPr="00DC6D9A">
        <w:rPr>
          <w:rFonts w:ascii="Times New Roman" w:eastAsia="Times New Roman" w:hAnsi="Times New Roman" w:cs="Times New Roman"/>
          <w:sz w:val="28"/>
          <w:szCs w:val="28"/>
          <w:lang w:eastAsia="ru-RU"/>
        </w:rPr>
        <w:t>0 000 (</w:t>
      </w:r>
      <w:r w:rsidR="006C564C" w:rsidRPr="00DC6D9A">
        <w:rPr>
          <w:rFonts w:ascii="Times New Roman" w:eastAsia="Times New Roman" w:hAnsi="Times New Roman" w:cs="Times New Roman"/>
          <w:sz w:val="28"/>
          <w:szCs w:val="28"/>
          <w:lang w:eastAsia="ru-RU"/>
        </w:rPr>
        <w:t xml:space="preserve">Десять </w:t>
      </w:r>
      <w:r w:rsidRPr="00DC6D9A">
        <w:rPr>
          <w:rFonts w:ascii="Times New Roman" w:eastAsia="Times New Roman" w:hAnsi="Times New Roman" w:cs="Times New Roman"/>
          <w:sz w:val="28"/>
          <w:szCs w:val="28"/>
          <w:lang w:eastAsia="ru-RU"/>
        </w:rPr>
        <w:t>тысяч) рублей 00 копеек.</w:t>
      </w:r>
    </w:p>
    <w:p w14:paraId="227ED124"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Фактами неисполнения или ненадлежащего исполнения Исполнителем </w:t>
      </w:r>
      <w:proofErr w:type="gramStart"/>
      <w:r w:rsidRPr="00DC6D9A">
        <w:rPr>
          <w:rFonts w:ascii="Times New Roman" w:eastAsia="Times New Roman" w:hAnsi="Times New Roman" w:cs="Times New Roman"/>
          <w:sz w:val="28"/>
          <w:szCs w:val="28"/>
          <w:lang w:eastAsia="ru-RU"/>
        </w:rPr>
        <w:t>обязательства, предусмотренного Договором являются</w:t>
      </w:r>
      <w:proofErr w:type="gramEnd"/>
      <w:r w:rsidRPr="00DC6D9A">
        <w:rPr>
          <w:rFonts w:ascii="Times New Roman" w:eastAsia="Times New Roman" w:hAnsi="Times New Roman" w:cs="Times New Roman"/>
          <w:sz w:val="28"/>
          <w:szCs w:val="28"/>
          <w:lang w:eastAsia="ru-RU"/>
        </w:rPr>
        <w:t xml:space="preserve"> неисполнения условий, предусмотренных, абзацем вторым пункта </w:t>
      </w:r>
      <w:r w:rsidR="004B48FF" w:rsidRPr="00DC6D9A">
        <w:rPr>
          <w:rFonts w:ascii="Times New Roman" w:eastAsia="Times New Roman" w:hAnsi="Times New Roman" w:cs="Times New Roman"/>
          <w:sz w:val="28"/>
          <w:szCs w:val="28"/>
          <w:lang w:eastAsia="ru-RU"/>
        </w:rPr>
        <w:t>6.2.1, пунктами 6.2.</w:t>
      </w:r>
      <w:r w:rsidR="00626319" w:rsidRPr="00DC6D9A">
        <w:rPr>
          <w:rFonts w:ascii="Times New Roman" w:eastAsia="Times New Roman" w:hAnsi="Times New Roman" w:cs="Times New Roman"/>
          <w:sz w:val="28"/>
          <w:szCs w:val="28"/>
          <w:lang w:eastAsia="ru-RU"/>
        </w:rPr>
        <w:t>2</w:t>
      </w:r>
      <w:r w:rsidR="004B48FF" w:rsidRPr="00DC6D9A">
        <w:rPr>
          <w:rFonts w:ascii="Times New Roman" w:eastAsia="Times New Roman" w:hAnsi="Times New Roman" w:cs="Times New Roman"/>
          <w:sz w:val="28"/>
          <w:szCs w:val="28"/>
          <w:lang w:eastAsia="ru-RU"/>
        </w:rPr>
        <w:t>, 6.2.</w:t>
      </w:r>
      <w:r w:rsidR="00626319" w:rsidRPr="00DC6D9A">
        <w:rPr>
          <w:rFonts w:ascii="Times New Roman" w:eastAsia="Times New Roman" w:hAnsi="Times New Roman" w:cs="Times New Roman"/>
          <w:sz w:val="28"/>
          <w:szCs w:val="28"/>
          <w:lang w:eastAsia="ru-RU"/>
        </w:rPr>
        <w:t>4</w:t>
      </w:r>
      <w:r w:rsidR="004B48FF" w:rsidRPr="00DC6D9A">
        <w:rPr>
          <w:rFonts w:ascii="Times New Roman" w:eastAsia="Times New Roman" w:hAnsi="Times New Roman" w:cs="Times New Roman"/>
          <w:sz w:val="28"/>
          <w:szCs w:val="28"/>
          <w:lang w:eastAsia="ru-RU"/>
        </w:rPr>
        <w:t>,</w:t>
      </w:r>
      <w:r w:rsidR="00210823" w:rsidRPr="00DC6D9A">
        <w:rPr>
          <w:rFonts w:ascii="Times New Roman" w:eastAsia="Times New Roman" w:hAnsi="Times New Roman" w:cs="Times New Roman"/>
          <w:sz w:val="28"/>
          <w:szCs w:val="28"/>
          <w:lang w:eastAsia="ru-RU"/>
        </w:rPr>
        <w:t xml:space="preserve"> </w:t>
      </w:r>
      <w:r w:rsidR="004B48FF" w:rsidRPr="00DC6D9A">
        <w:rPr>
          <w:rFonts w:ascii="Times New Roman" w:eastAsia="Times New Roman" w:hAnsi="Times New Roman" w:cs="Times New Roman"/>
          <w:sz w:val="28"/>
          <w:szCs w:val="28"/>
          <w:lang w:eastAsia="ru-RU"/>
        </w:rPr>
        <w:t>6.2.</w:t>
      </w:r>
      <w:r w:rsidR="00626319" w:rsidRPr="00DC6D9A">
        <w:rPr>
          <w:rFonts w:ascii="Times New Roman" w:eastAsia="Times New Roman" w:hAnsi="Times New Roman" w:cs="Times New Roman"/>
          <w:sz w:val="28"/>
          <w:szCs w:val="28"/>
          <w:lang w:eastAsia="ru-RU"/>
        </w:rPr>
        <w:t>5</w:t>
      </w:r>
      <w:r w:rsidRPr="00DC6D9A">
        <w:rPr>
          <w:rFonts w:ascii="Times New Roman" w:eastAsia="Times New Roman" w:hAnsi="Times New Roman" w:cs="Times New Roman"/>
          <w:sz w:val="28"/>
          <w:szCs w:val="28"/>
          <w:lang w:eastAsia="ru-RU"/>
        </w:rPr>
        <w:t>, Договора.</w:t>
      </w:r>
    </w:p>
    <w:p w14:paraId="762A0F84"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6A2390F"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7.3.1.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w:t>
      </w:r>
      <w:r w:rsidRPr="00DC6D9A">
        <w:rPr>
          <w:rFonts w:ascii="Times New Roman" w:eastAsia="Times New Roman" w:hAnsi="Times New Roman" w:cs="Times New Roman"/>
          <w:sz w:val="28"/>
          <w:szCs w:val="28"/>
          <w:lang w:eastAsia="ru-RU"/>
        </w:rPr>
        <w:lastRenderedPageBreak/>
        <w:t>трехсотой действующей на дату уплаты пеней ключевой ставки Центрального банка Российской Федерации от не уплаченной в срок суммы.</w:t>
      </w:r>
    </w:p>
    <w:p w14:paraId="5873C2E6"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7.4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6C08D236"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7.5. Сторона освобождается от уплаты неустойки (штрафа, пени) и возмещения убытков,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754799"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7.6. Исполнитель несет ответственность перед Заказчиком, в случае привлечения к исполнению Договора третьих лиц, за последствия неисполнения или ненадлежащего исполнения обязательств, а также за убытки, причиненные третьими лицами при выполнении Договора.</w:t>
      </w:r>
    </w:p>
    <w:p w14:paraId="1348744E" w14:textId="77777777" w:rsidR="009176F4"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В случае взыскания с Заказчика ущерба в пользу третьих лиц, в связи с нарушением Исполнителем исключительных прав третьих лиц (интеллектуальной собственности), Заказчик вправе взыскать с Исполнителя в бесспорном порядке всю сумму такового ущерба.</w:t>
      </w:r>
    </w:p>
    <w:p w14:paraId="5DA27EE5" w14:textId="77777777" w:rsidR="0068093B" w:rsidRPr="00DC6D9A" w:rsidRDefault="009176F4"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7.7. Уплата Сторонами неустоек (штрафов, пеней) и (или) применение к ним иных мер ответственности за неисполнение или ненадлежащее исполнение принятых ими по Договору обязательств не освобождает Стороны от выполнения обязательств по Договору.</w:t>
      </w:r>
    </w:p>
    <w:p w14:paraId="43E5C2AD" w14:textId="77777777" w:rsidR="00E3306B" w:rsidRPr="00DC6D9A" w:rsidRDefault="002510ED" w:rsidP="00AF0C25">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
          <w:sz w:val="28"/>
          <w:szCs w:val="20"/>
          <w:lang w:eastAsia="ru-RU"/>
        </w:rPr>
        <w:t xml:space="preserve">8. Изменение и расторжение </w:t>
      </w:r>
      <w:r w:rsidR="005621D5" w:rsidRPr="00DC6D9A">
        <w:rPr>
          <w:rFonts w:ascii="Times New Roman" w:eastAsia="Times New Roman" w:hAnsi="Times New Roman" w:cs="Times New Roman"/>
          <w:b/>
          <w:sz w:val="28"/>
          <w:szCs w:val="20"/>
          <w:lang w:eastAsia="ru-RU"/>
        </w:rPr>
        <w:t>Договор</w:t>
      </w:r>
      <w:r w:rsidRPr="00DC6D9A">
        <w:rPr>
          <w:rFonts w:ascii="Times New Roman" w:eastAsia="Times New Roman" w:hAnsi="Times New Roman" w:cs="Times New Roman"/>
          <w:b/>
          <w:sz w:val="28"/>
          <w:szCs w:val="20"/>
          <w:lang w:eastAsia="ru-RU"/>
        </w:rPr>
        <w:t>а</w:t>
      </w:r>
    </w:p>
    <w:p w14:paraId="606A3692"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bookmarkStart w:id="0" w:name="_Toc138663900"/>
      <w:r w:rsidRPr="00DC6D9A">
        <w:rPr>
          <w:rFonts w:ascii="Times New Roman" w:eastAsia="Times New Roman" w:hAnsi="Times New Roman" w:cs="Times New Roman"/>
          <w:sz w:val="28"/>
          <w:szCs w:val="28"/>
          <w:lang w:eastAsia="ru-RU"/>
        </w:rPr>
        <w:t xml:space="preserve">8.1. Цена Договора может быть снижена по соглашению Сторон без изменения предусмотренных Договором объема Услуг, качества Услуг и иных условий исполнения Договора. </w:t>
      </w:r>
    </w:p>
    <w:p w14:paraId="65BC6311"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8.2. Изменение существенных условий Договора при его исполнении </w:t>
      </w:r>
      <w:r w:rsidRPr="00DC6D9A">
        <w:rPr>
          <w:rFonts w:ascii="Times New Roman" w:eastAsia="Times New Roman" w:hAnsi="Times New Roman" w:cs="Times New Roman"/>
          <w:sz w:val="28"/>
          <w:szCs w:val="28"/>
          <w:lang w:eastAsia="ru-RU"/>
        </w:rPr>
        <w:br/>
        <w:t xml:space="preserve">не допускается, за исключением их изменения по соглашению Сторон </w:t>
      </w:r>
      <w:r w:rsidRPr="00DC6D9A">
        <w:rPr>
          <w:rFonts w:ascii="Times New Roman" w:eastAsia="Times New Roman" w:hAnsi="Times New Roman" w:cs="Times New Roman"/>
          <w:sz w:val="28"/>
          <w:szCs w:val="28"/>
          <w:lang w:eastAsia="ru-RU"/>
        </w:rPr>
        <w:br/>
        <w:t>в следующих случаях:</w:t>
      </w:r>
    </w:p>
    <w:p w14:paraId="07316FD3"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оказанных Услуг не более чем на десять процентов. При уменьшении предусмотренного Договором объема Услуг Стороны Договора обязаны уменьшить цену Договора исходя из цены Услуг</w:t>
      </w:r>
      <w:r w:rsidR="00EC0096" w:rsidRPr="00DC6D9A">
        <w:rPr>
          <w:rFonts w:ascii="Times New Roman" w:eastAsia="Times New Roman" w:hAnsi="Times New Roman" w:cs="Times New Roman"/>
          <w:sz w:val="28"/>
          <w:szCs w:val="28"/>
          <w:lang w:eastAsia="ru-RU"/>
        </w:rPr>
        <w:t>.</w:t>
      </w:r>
      <w:r w:rsidRPr="00DC6D9A">
        <w:rPr>
          <w:rFonts w:ascii="Times New Roman" w:eastAsia="Times New Roman" w:hAnsi="Times New Roman" w:cs="Times New Roman"/>
          <w:sz w:val="28"/>
          <w:szCs w:val="28"/>
          <w:lang w:eastAsia="ru-RU"/>
        </w:rPr>
        <w:t xml:space="preserve"> </w:t>
      </w:r>
    </w:p>
    <w:p w14:paraId="0E9BB3AB"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Заказчик уведомляет Исполнителя в течение 10 (Десяти) рабочих дней </w:t>
      </w:r>
      <w:r w:rsidRPr="00DC6D9A">
        <w:rPr>
          <w:rFonts w:ascii="Times New Roman" w:eastAsia="Times New Roman" w:hAnsi="Times New Roman" w:cs="Times New Roman"/>
          <w:sz w:val="28"/>
          <w:szCs w:val="28"/>
          <w:lang w:eastAsia="ru-RU"/>
        </w:rPr>
        <w:br/>
        <w:t xml:space="preserve">с даты получения Заказчиком соответствующего уведомления. В этом случае Стороны должны в течение 10 (Десяти) рабочих дней с даты получения Исполнителем соответствующего уведомления рассмотреть вопрос о новых условиях Договора. Сокращение объемов Услуг при уменьшении цены Договора осуществляется в соответствии с Методикой сокращения количества </w:t>
      </w:r>
      <w:r w:rsidRPr="00DC6D9A">
        <w:rPr>
          <w:rFonts w:ascii="Times New Roman" w:eastAsia="Times New Roman" w:hAnsi="Times New Roman" w:cs="Times New Roman"/>
          <w:sz w:val="28"/>
          <w:szCs w:val="28"/>
          <w:lang w:eastAsia="ru-RU"/>
        </w:rPr>
        <w:lastRenderedPageBreak/>
        <w:t>товаров, объемов работ или услуг при уменьшении цены Договора, утвержденной постановлением Правительства Российской Федерации от 28 ноября 2013 г. № 1090.</w:t>
      </w:r>
    </w:p>
    <w:p w14:paraId="06485B93"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8.3. При исполнении Договора по согласованию Заказчика с Исполнителем допускается оказание Услуг, качество и функциональные характеристики которых являются улучшенными по сравнению с качеством и соответствующими функциональными характеристиками, указанными в Договоре.</w:t>
      </w:r>
    </w:p>
    <w:p w14:paraId="20EDCF93"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8.4. Изменения в Договор вносятся в соответствии с законодательством Российской Федерации, оформляются дополнительными соглашениями, которые подписываются Сторонами и являются неотъемлемой частью Договора.</w:t>
      </w:r>
    </w:p>
    <w:p w14:paraId="5E410494"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8.5.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F599B39"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8.6. Сторона, решившая расторгнуть Договор, обязана не позднее, чем за 15 (Пятнадцать) рабочих дней до момента расторжения отправить письменное сообщение другой Стороне, в котором указываются причины, побудившие ее к данным действиям.</w:t>
      </w:r>
    </w:p>
    <w:p w14:paraId="2BA4C468"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8.7. При расторжении Договора по инициативе одной из Сторон (кроме причин, вызванных просрочкой, ненадлежащим выполнением Исполнителем своих обязательств по Договору) Заказчик в течение 10 (Десяти) рабочих дней после получения от Исполнителя финансовых документов, подтверждающих объем и стоимость Услуг, фактически оказанных Исполнителем до расторжения Договору, производит взаиморасчеты с Исполнителем и оформляет соглашение о расторжении Договора.</w:t>
      </w:r>
    </w:p>
    <w:p w14:paraId="6B0F966E"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Приемка Услуг оформляется аналогично Услугам, принимаемым в соответствии с разделом 4 Договора.</w:t>
      </w:r>
    </w:p>
    <w:p w14:paraId="500AF332" w14:textId="77777777" w:rsidR="00305F91" w:rsidRPr="00DC6D9A" w:rsidRDefault="00305F91"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8.8. В случае расторжения Договора по основаниям, в нем предусмотренным, до приемки Заказчиком результата Услуг, оказанных Исполнителем, Заказчик вправе требовать передачи ему результата незавершенной Услуги с компенсацией Исполнителю произведенных затрат в пределах стоимости незавершенной Услуги. Приемка Услуг оформляется аналогично Услугам, принимаемым в соответствии с разделом 4 Договора.</w:t>
      </w:r>
    </w:p>
    <w:p w14:paraId="30EB41C3" w14:textId="77777777" w:rsidR="00E3306B" w:rsidRPr="00DC6D9A" w:rsidRDefault="002510ED" w:rsidP="00AF0C25">
      <w:pPr>
        <w:autoSpaceDE w:val="0"/>
        <w:autoSpaceDN w:val="0"/>
        <w:adjustRightInd w:val="0"/>
        <w:spacing w:before="100" w:beforeAutospacing="1" w:after="240"/>
        <w:jc w:val="center"/>
        <w:rPr>
          <w:rFonts w:ascii="Times New Roman" w:eastAsia="Times New Roman" w:hAnsi="Times New Roman" w:cs="Times New Roman"/>
          <w:b/>
          <w:bCs/>
          <w:sz w:val="28"/>
          <w:szCs w:val="20"/>
          <w:lang w:eastAsia="ru-RU"/>
        </w:rPr>
      </w:pPr>
      <w:r w:rsidRPr="00DC6D9A">
        <w:rPr>
          <w:rFonts w:ascii="Times New Roman" w:eastAsia="Times New Roman" w:hAnsi="Times New Roman" w:cs="Times New Roman"/>
          <w:b/>
          <w:bCs/>
          <w:sz w:val="28"/>
          <w:szCs w:val="20"/>
          <w:lang w:eastAsia="ru-RU"/>
        </w:rPr>
        <w:t>9. Обстоятельства непреодолимой силы</w:t>
      </w:r>
      <w:bookmarkEnd w:id="0"/>
    </w:p>
    <w:p w14:paraId="4C469F58" w14:textId="77777777" w:rsidR="00E3306B" w:rsidRPr="00DC6D9A" w:rsidRDefault="002510ED" w:rsidP="00AF0C25">
      <w:pPr>
        <w:autoSpaceDE w:val="0"/>
        <w:autoSpaceDN w:val="0"/>
        <w:adjustRightInd w:val="0"/>
        <w:spacing w:after="0"/>
        <w:ind w:firstLine="709"/>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9.1. Стороны освобождаются от ответственности за частичное или полное неисполнение обязательств по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 xml:space="preserve">у, если это неисполнение явилось следствием обстоятельств непреодолимой силы, возникших после заключения </w:t>
      </w:r>
      <w:r w:rsidR="005621D5" w:rsidRPr="00DC6D9A">
        <w:rPr>
          <w:rFonts w:ascii="Times New Roman" w:eastAsia="Times New Roman" w:hAnsi="Times New Roman" w:cs="Times New Roman"/>
          <w:sz w:val="28"/>
          <w:szCs w:val="20"/>
          <w:lang w:eastAsia="ru-RU"/>
        </w:rPr>
        <w:lastRenderedPageBreak/>
        <w:t>Договор</w:t>
      </w:r>
      <w:r w:rsidRPr="00DC6D9A">
        <w:rPr>
          <w:rFonts w:ascii="Times New Roman" w:eastAsia="Times New Roman" w:hAnsi="Times New Roman" w:cs="Times New Roman"/>
          <w:sz w:val="28"/>
          <w:szCs w:val="20"/>
          <w:lang w:eastAsia="ru-RU"/>
        </w:rPr>
        <w:t>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w:t>
      </w:r>
    </w:p>
    <w:p w14:paraId="4C5BD413" w14:textId="77777777" w:rsidR="00E3306B" w:rsidRPr="00DC6D9A" w:rsidRDefault="002510ED" w:rsidP="00AF0C25">
      <w:pPr>
        <w:autoSpaceDE w:val="0"/>
        <w:autoSpaceDN w:val="0"/>
        <w:adjustRightInd w:val="0"/>
        <w:spacing w:after="0"/>
        <w:ind w:firstLine="709"/>
        <w:jc w:val="both"/>
        <w:rPr>
          <w:rFonts w:ascii="Times New Roman" w:eastAsia="Times New Roman" w:hAnsi="Times New Roman" w:cs="Times New Roman"/>
          <w:spacing w:val="-8"/>
          <w:sz w:val="28"/>
          <w:szCs w:val="20"/>
          <w:lang w:eastAsia="ru-RU"/>
        </w:rPr>
      </w:pPr>
      <w:r w:rsidRPr="00DC6D9A">
        <w:rPr>
          <w:rFonts w:ascii="Times New Roman" w:eastAsia="Times New Roman" w:hAnsi="Times New Roman" w:cs="Times New Roman"/>
          <w:sz w:val="28"/>
          <w:szCs w:val="20"/>
          <w:lang w:eastAsia="ru-RU"/>
        </w:rPr>
        <w:t xml:space="preserve">9.2. Исполнение обязательств Сторон соразмерно переносится на срок действия обстоятельств непреодолимой силы или их последствий. Обязательным условием является письменное уведомление другой Стороны, не позднее 6 (Шести) календарных </w:t>
      </w:r>
      <w:r w:rsidRPr="00DC6D9A">
        <w:rPr>
          <w:rFonts w:ascii="Times New Roman" w:eastAsia="Times New Roman" w:hAnsi="Times New Roman" w:cs="Times New Roman"/>
          <w:spacing w:val="-8"/>
          <w:sz w:val="28"/>
          <w:szCs w:val="20"/>
          <w:lang w:eastAsia="ru-RU"/>
        </w:rPr>
        <w:t>дней с даты наступления указанных обстоятельств, об их возникновении, виде и возможной продолжительности действия.</w:t>
      </w:r>
    </w:p>
    <w:p w14:paraId="79E3C653" w14:textId="77777777" w:rsidR="00E3306B" w:rsidRPr="00DC6D9A" w:rsidRDefault="002510ED" w:rsidP="00AF0C25">
      <w:pPr>
        <w:autoSpaceDE w:val="0"/>
        <w:autoSpaceDN w:val="0"/>
        <w:adjustRightInd w:val="0"/>
        <w:spacing w:after="0"/>
        <w:ind w:firstLine="709"/>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9.3. Если обстоятельства непреодолимой силы будут продолжаться свыше двух календарных месяцев с даты соответствующего уведомления, то каждая из Сторон вправе выступить с инициативой о расторжении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а без требования возмещения убытков, понесенных в связи с наступлением таких обстоятельств.</w:t>
      </w:r>
    </w:p>
    <w:p w14:paraId="323C4DCC" w14:textId="39B7FA52" w:rsidR="00FA3B4D" w:rsidRPr="00DC6D9A" w:rsidRDefault="002510ED" w:rsidP="00AF0C25">
      <w:pPr>
        <w:autoSpaceDE w:val="0"/>
        <w:autoSpaceDN w:val="0"/>
        <w:adjustRightInd w:val="0"/>
        <w:spacing w:after="0"/>
        <w:ind w:firstLine="709"/>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 xml:space="preserve">9.4. Сторона, пострадавшая от обстоятельств непреодолимой силы, должна предпринять все разумные меры, чтобы в кратчайшие сроки преодолеть невозможность выполнения своих обязательств по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у, а также уведомить другую Сторону о восстановлении нормальных условий.</w:t>
      </w:r>
    </w:p>
    <w:p w14:paraId="4E815776" w14:textId="77777777" w:rsidR="00FA3B4D" w:rsidRPr="00DC6D9A" w:rsidRDefault="002510ED" w:rsidP="00AF0C25">
      <w:pPr>
        <w:autoSpaceDE w:val="0"/>
        <w:autoSpaceDN w:val="0"/>
        <w:adjustRightInd w:val="0"/>
        <w:spacing w:after="0"/>
        <w:ind w:firstLine="709"/>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z w:val="28"/>
          <w:szCs w:val="20"/>
          <w:lang w:eastAsia="ru-RU"/>
        </w:rPr>
        <w:t>9.5. Стороны должны принять все разумные меры для сведения к минимуму последствий любого обстоятельства непреодолимой силы.</w:t>
      </w:r>
    </w:p>
    <w:p w14:paraId="07BEC25A" w14:textId="77777777" w:rsidR="00E3306B" w:rsidRPr="00DC6D9A" w:rsidRDefault="002510ED" w:rsidP="00AF0C25">
      <w:pPr>
        <w:autoSpaceDE w:val="0"/>
        <w:autoSpaceDN w:val="0"/>
        <w:adjustRightInd w:val="0"/>
        <w:spacing w:before="100" w:beforeAutospacing="1" w:after="240"/>
        <w:ind w:firstLine="709"/>
        <w:jc w:val="center"/>
        <w:rPr>
          <w:rFonts w:ascii="Times New Roman" w:eastAsia="Times New Roman" w:hAnsi="Times New Roman" w:cs="Times New Roman"/>
          <w:b/>
          <w:sz w:val="28"/>
          <w:szCs w:val="20"/>
          <w:lang w:eastAsia="ru-RU"/>
        </w:rPr>
      </w:pPr>
      <w:r w:rsidRPr="00DC6D9A">
        <w:rPr>
          <w:rFonts w:ascii="Times New Roman" w:eastAsia="Times New Roman" w:hAnsi="Times New Roman" w:cs="Times New Roman"/>
          <w:b/>
          <w:sz w:val="28"/>
          <w:szCs w:val="20"/>
          <w:lang w:eastAsia="ru-RU"/>
        </w:rPr>
        <w:t xml:space="preserve">10. </w:t>
      </w:r>
      <w:r w:rsidRPr="00DC6D9A">
        <w:rPr>
          <w:rFonts w:ascii="Times New Roman" w:eastAsia="Times New Roman" w:hAnsi="Times New Roman" w:cs="Times New Roman"/>
          <w:b/>
          <w:bCs/>
          <w:sz w:val="28"/>
          <w:szCs w:val="20"/>
          <w:lang w:eastAsia="ru-RU"/>
        </w:rPr>
        <w:t>Срок</w:t>
      </w:r>
      <w:r w:rsidRPr="00DC6D9A">
        <w:rPr>
          <w:rFonts w:ascii="Times New Roman" w:eastAsia="Times New Roman" w:hAnsi="Times New Roman" w:cs="Times New Roman"/>
          <w:b/>
          <w:sz w:val="28"/>
          <w:szCs w:val="20"/>
          <w:lang w:eastAsia="ru-RU"/>
        </w:rPr>
        <w:t xml:space="preserve"> действия </w:t>
      </w:r>
      <w:r w:rsidR="005621D5" w:rsidRPr="00DC6D9A">
        <w:rPr>
          <w:rFonts w:ascii="Times New Roman" w:eastAsia="Times New Roman" w:hAnsi="Times New Roman" w:cs="Times New Roman"/>
          <w:b/>
          <w:sz w:val="28"/>
          <w:szCs w:val="20"/>
          <w:lang w:eastAsia="ru-RU"/>
        </w:rPr>
        <w:t>Договор</w:t>
      </w:r>
      <w:r w:rsidRPr="00DC6D9A">
        <w:rPr>
          <w:rFonts w:ascii="Times New Roman" w:eastAsia="Times New Roman" w:hAnsi="Times New Roman" w:cs="Times New Roman"/>
          <w:b/>
          <w:sz w:val="28"/>
          <w:szCs w:val="20"/>
          <w:lang w:eastAsia="ru-RU"/>
        </w:rPr>
        <w:t>а</w:t>
      </w:r>
    </w:p>
    <w:p w14:paraId="3C32A7D9" w14:textId="77777777" w:rsidR="00E3306B" w:rsidRPr="00DC6D9A" w:rsidRDefault="002510ED" w:rsidP="00AF0C25">
      <w:pPr>
        <w:autoSpaceDE w:val="0"/>
        <w:autoSpaceDN w:val="0"/>
        <w:adjustRightInd w:val="0"/>
        <w:spacing w:after="0"/>
        <w:ind w:firstLine="709"/>
        <w:jc w:val="both"/>
        <w:rPr>
          <w:rFonts w:ascii="Times New Roman" w:eastAsia="Times New Roman" w:hAnsi="Times New Roman" w:cs="Times New Roman"/>
          <w:spacing w:val="-8"/>
          <w:sz w:val="28"/>
          <w:szCs w:val="20"/>
          <w:lang w:eastAsia="ru-RU"/>
        </w:rPr>
      </w:pPr>
      <w:r w:rsidRPr="00DC6D9A">
        <w:rPr>
          <w:rFonts w:ascii="Times New Roman" w:eastAsia="Times New Roman" w:hAnsi="Times New Roman" w:cs="Times New Roman"/>
          <w:spacing w:val="-8"/>
          <w:sz w:val="28"/>
          <w:szCs w:val="20"/>
          <w:lang w:eastAsia="ru-RU"/>
        </w:rPr>
        <w:t xml:space="preserve">10.1. Начало срока действия </w:t>
      </w:r>
      <w:r w:rsidR="005621D5" w:rsidRPr="00DC6D9A">
        <w:rPr>
          <w:rFonts w:ascii="Times New Roman" w:eastAsia="Times New Roman" w:hAnsi="Times New Roman" w:cs="Times New Roman"/>
          <w:spacing w:val="-8"/>
          <w:sz w:val="28"/>
          <w:szCs w:val="20"/>
          <w:lang w:eastAsia="ru-RU"/>
        </w:rPr>
        <w:t>Договор</w:t>
      </w:r>
      <w:r w:rsidRPr="00DC6D9A">
        <w:rPr>
          <w:rFonts w:ascii="Times New Roman" w:eastAsia="Times New Roman" w:hAnsi="Times New Roman" w:cs="Times New Roman"/>
          <w:spacing w:val="-8"/>
          <w:sz w:val="28"/>
          <w:szCs w:val="20"/>
          <w:lang w:eastAsia="ru-RU"/>
        </w:rPr>
        <w:t xml:space="preserve">а - с момента подписания обеими Сторонами </w:t>
      </w:r>
      <w:r w:rsidR="005621D5" w:rsidRPr="00DC6D9A">
        <w:rPr>
          <w:rFonts w:ascii="Times New Roman" w:eastAsia="Times New Roman" w:hAnsi="Times New Roman" w:cs="Times New Roman"/>
          <w:spacing w:val="-8"/>
          <w:sz w:val="28"/>
          <w:szCs w:val="20"/>
          <w:lang w:eastAsia="ru-RU"/>
        </w:rPr>
        <w:t>Договор</w:t>
      </w:r>
      <w:r w:rsidRPr="00DC6D9A">
        <w:rPr>
          <w:rFonts w:ascii="Times New Roman" w:eastAsia="Times New Roman" w:hAnsi="Times New Roman" w:cs="Times New Roman"/>
          <w:spacing w:val="-8"/>
          <w:sz w:val="28"/>
          <w:szCs w:val="20"/>
          <w:lang w:eastAsia="ru-RU"/>
        </w:rPr>
        <w:t xml:space="preserve">а. </w:t>
      </w:r>
    </w:p>
    <w:p w14:paraId="7E5E0FA9" w14:textId="3A54DCE9" w:rsidR="00E3306B" w:rsidRPr="00DC6D9A" w:rsidRDefault="002510ED" w:rsidP="00AF0C25">
      <w:pPr>
        <w:autoSpaceDE w:val="0"/>
        <w:autoSpaceDN w:val="0"/>
        <w:adjustRightInd w:val="0"/>
        <w:spacing w:after="0"/>
        <w:ind w:firstLine="709"/>
        <w:jc w:val="both"/>
        <w:rPr>
          <w:rFonts w:ascii="Times New Roman" w:eastAsia="Times New Roman" w:hAnsi="Times New Roman" w:cs="Times New Roman"/>
          <w:sz w:val="28"/>
          <w:szCs w:val="20"/>
          <w:lang w:eastAsia="ru-RU"/>
        </w:rPr>
      </w:pPr>
      <w:r w:rsidRPr="00DC6D9A">
        <w:rPr>
          <w:rFonts w:ascii="Times New Roman" w:eastAsia="Times New Roman" w:hAnsi="Times New Roman" w:cs="Times New Roman"/>
          <w:spacing w:val="-8"/>
          <w:sz w:val="28"/>
          <w:szCs w:val="20"/>
          <w:lang w:eastAsia="ru-RU"/>
        </w:rPr>
        <w:t xml:space="preserve">10.2. </w:t>
      </w:r>
      <w:r w:rsidRPr="00DC6D9A">
        <w:rPr>
          <w:rFonts w:ascii="Times New Roman" w:eastAsia="Times New Roman" w:hAnsi="Times New Roman" w:cs="Times New Roman"/>
          <w:sz w:val="28"/>
          <w:szCs w:val="20"/>
          <w:lang w:eastAsia="ru-RU"/>
        </w:rPr>
        <w:t xml:space="preserve">Окончание срока действия </w:t>
      </w:r>
      <w:r w:rsidR="005621D5" w:rsidRPr="00DC6D9A">
        <w:rPr>
          <w:rFonts w:ascii="Times New Roman" w:eastAsia="Times New Roman" w:hAnsi="Times New Roman" w:cs="Times New Roman"/>
          <w:sz w:val="28"/>
          <w:szCs w:val="20"/>
          <w:lang w:eastAsia="ru-RU"/>
        </w:rPr>
        <w:t>Договор</w:t>
      </w:r>
      <w:r w:rsidRPr="00DC6D9A">
        <w:rPr>
          <w:rFonts w:ascii="Times New Roman" w:eastAsia="Times New Roman" w:hAnsi="Times New Roman" w:cs="Times New Roman"/>
          <w:sz w:val="28"/>
          <w:szCs w:val="20"/>
          <w:lang w:eastAsia="ru-RU"/>
        </w:rPr>
        <w:t>а –</w:t>
      </w:r>
      <w:r w:rsidR="00904169" w:rsidRPr="00DC6D9A">
        <w:rPr>
          <w:rFonts w:ascii="Times New Roman" w:eastAsia="Times New Roman" w:hAnsi="Times New Roman" w:cs="Times New Roman"/>
          <w:sz w:val="28"/>
          <w:szCs w:val="20"/>
          <w:lang w:eastAsia="ru-RU"/>
        </w:rPr>
        <w:t xml:space="preserve"> </w:t>
      </w:r>
      <w:r w:rsidR="00E94115" w:rsidRPr="00DC6D9A">
        <w:rPr>
          <w:rFonts w:ascii="Times New Roman" w:eastAsia="Times New Roman" w:hAnsi="Times New Roman" w:cs="Times New Roman"/>
          <w:sz w:val="28"/>
          <w:szCs w:val="20"/>
          <w:lang w:eastAsia="ru-RU"/>
        </w:rPr>
        <w:t>20 декабря 2021 года.</w:t>
      </w:r>
    </w:p>
    <w:p w14:paraId="0843C558" w14:textId="77777777" w:rsidR="00E3306B" w:rsidRPr="00DC6D9A" w:rsidRDefault="002510ED" w:rsidP="00AF0C25">
      <w:pPr>
        <w:autoSpaceDE w:val="0"/>
        <w:autoSpaceDN w:val="0"/>
        <w:adjustRightInd w:val="0"/>
        <w:spacing w:before="100" w:beforeAutospacing="1" w:after="240"/>
        <w:ind w:firstLine="709"/>
        <w:jc w:val="center"/>
        <w:rPr>
          <w:rFonts w:ascii="Times New Roman" w:eastAsia="Times New Roman" w:hAnsi="Times New Roman" w:cs="Times New Roman"/>
          <w:b/>
          <w:sz w:val="28"/>
          <w:szCs w:val="28"/>
          <w:lang w:eastAsia="ru-RU"/>
        </w:rPr>
      </w:pPr>
      <w:r w:rsidRPr="00DC6D9A">
        <w:rPr>
          <w:rFonts w:ascii="Times New Roman" w:eastAsia="Times New Roman" w:hAnsi="Times New Roman" w:cs="Times New Roman"/>
          <w:b/>
          <w:sz w:val="28"/>
          <w:szCs w:val="28"/>
          <w:lang w:eastAsia="ru-RU"/>
        </w:rPr>
        <w:t>11. Порядок разрешения споров</w:t>
      </w:r>
    </w:p>
    <w:p w14:paraId="2AF6738C" w14:textId="77777777" w:rsidR="00E3306B" w:rsidRPr="00DC6D9A" w:rsidRDefault="002510ED" w:rsidP="00AF0C25">
      <w:pPr>
        <w:tabs>
          <w:tab w:val="left" w:pos="1440"/>
        </w:tabs>
        <w:autoSpaceDE w:val="0"/>
        <w:autoSpaceDN w:val="0"/>
        <w:adjustRightInd w:val="0"/>
        <w:spacing w:after="0"/>
        <w:ind w:firstLine="72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11.1. В случае возникновения между Заказчиком и Исполнителем споров или разногласий, вытекающих из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а или связанных с ним, Стороны примут все меры к разрешению их путем переговоров между собой.</w:t>
      </w:r>
    </w:p>
    <w:p w14:paraId="4BBB8CA3" w14:textId="77777777" w:rsidR="00E3306B" w:rsidRPr="00DC6D9A" w:rsidRDefault="002510ED" w:rsidP="00AF0C25">
      <w:pPr>
        <w:tabs>
          <w:tab w:val="left" w:pos="0"/>
        </w:tabs>
        <w:autoSpaceDE w:val="0"/>
        <w:autoSpaceDN w:val="0"/>
        <w:adjustRightInd w:val="0"/>
        <w:spacing w:after="0"/>
        <w:ind w:firstLine="72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11.2. Если Сторонам не удастся разрешить споры и/или разногласия путем переговоров, то такие споры будут решаться в Арбитражном суде</w:t>
      </w:r>
      <w:r w:rsidR="008E3B9E" w:rsidRPr="00DC6D9A">
        <w:rPr>
          <w:rFonts w:ascii="Times New Roman" w:eastAsia="Times New Roman" w:hAnsi="Times New Roman" w:cs="Times New Roman"/>
          <w:sz w:val="28"/>
          <w:szCs w:val="28"/>
          <w:lang w:eastAsia="ru-RU"/>
        </w:rPr>
        <w:br/>
      </w:r>
      <w:r w:rsidRPr="00DC6D9A">
        <w:rPr>
          <w:rFonts w:ascii="Times New Roman" w:eastAsia="Times New Roman" w:hAnsi="Times New Roman" w:cs="Times New Roman"/>
          <w:sz w:val="28"/>
          <w:szCs w:val="28"/>
          <w:lang w:eastAsia="ru-RU"/>
        </w:rPr>
        <w:t>г. Москвы, в соответствии с законодательством Российской Федерации.</w:t>
      </w:r>
    </w:p>
    <w:p w14:paraId="750F2DB1" w14:textId="77777777" w:rsidR="00E3306B" w:rsidRPr="00DC6D9A" w:rsidRDefault="002510ED" w:rsidP="00AF0C25">
      <w:pPr>
        <w:autoSpaceDE w:val="0"/>
        <w:autoSpaceDN w:val="0"/>
        <w:adjustRightInd w:val="0"/>
        <w:spacing w:before="100" w:beforeAutospacing="1" w:after="240"/>
        <w:ind w:firstLine="709"/>
        <w:jc w:val="center"/>
        <w:rPr>
          <w:rFonts w:ascii="Times New Roman" w:eastAsia="Times New Roman" w:hAnsi="Times New Roman" w:cs="Times New Roman"/>
          <w:b/>
          <w:sz w:val="28"/>
          <w:szCs w:val="28"/>
          <w:lang w:eastAsia="ru-RU"/>
        </w:rPr>
      </w:pPr>
      <w:r w:rsidRPr="00DC6D9A">
        <w:rPr>
          <w:rFonts w:ascii="Times New Roman" w:eastAsia="Times New Roman" w:hAnsi="Times New Roman" w:cs="Times New Roman"/>
          <w:b/>
          <w:sz w:val="28"/>
          <w:szCs w:val="28"/>
          <w:lang w:eastAsia="ru-RU"/>
        </w:rPr>
        <w:t xml:space="preserve">12. Прочие условия </w:t>
      </w:r>
      <w:r w:rsidR="005621D5" w:rsidRPr="00DC6D9A">
        <w:rPr>
          <w:rFonts w:ascii="Times New Roman" w:eastAsia="Times New Roman" w:hAnsi="Times New Roman" w:cs="Times New Roman"/>
          <w:b/>
          <w:sz w:val="28"/>
          <w:szCs w:val="28"/>
          <w:lang w:eastAsia="ru-RU"/>
        </w:rPr>
        <w:t>Договор</w:t>
      </w:r>
      <w:r w:rsidRPr="00DC6D9A">
        <w:rPr>
          <w:rFonts w:ascii="Times New Roman" w:eastAsia="Times New Roman" w:hAnsi="Times New Roman" w:cs="Times New Roman"/>
          <w:b/>
          <w:sz w:val="28"/>
          <w:szCs w:val="28"/>
          <w:lang w:eastAsia="ru-RU"/>
        </w:rPr>
        <w:t>а</w:t>
      </w:r>
    </w:p>
    <w:p w14:paraId="6258CF64" w14:textId="77777777" w:rsidR="00E3306B" w:rsidRPr="00DC6D9A" w:rsidRDefault="002510ED" w:rsidP="00AF0C25">
      <w:pPr>
        <w:spacing w:before="40" w:after="40"/>
        <w:ind w:firstLine="72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12.1. Все обязательства Сторон по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у являются существенным условием выполнения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а. </w:t>
      </w:r>
    </w:p>
    <w:p w14:paraId="04192558" w14:textId="77777777" w:rsidR="00E3306B" w:rsidRPr="00DC6D9A" w:rsidRDefault="002510ED" w:rsidP="00AF0C25">
      <w:pPr>
        <w:autoSpaceDE w:val="0"/>
        <w:autoSpaceDN w:val="0"/>
        <w:adjustRightInd w:val="0"/>
        <w:spacing w:before="40" w:after="4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12.2. При исполнении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а не допускается перемена Исполнителя, за исключением случая, если новый Исполнитель является правопреемником </w:t>
      </w:r>
      <w:r w:rsidRPr="00DC6D9A">
        <w:rPr>
          <w:rFonts w:ascii="Times New Roman" w:eastAsia="Times New Roman" w:hAnsi="Times New Roman" w:cs="Times New Roman"/>
          <w:sz w:val="28"/>
          <w:szCs w:val="28"/>
          <w:lang w:eastAsia="ru-RU"/>
        </w:rPr>
        <w:lastRenderedPageBreak/>
        <w:t xml:space="preserve">Исполнителя по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у вследствие реорганизации в форме преобразования, слияния или присоединения. </w:t>
      </w:r>
    </w:p>
    <w:p w14:paraId="53BA57AA" w14:textId="77777777" w:rsidR="00E3306B" w:rsidRPr="00DC6D9A" w:rsidRDefault="002510ED" w:rsidP="00AF0C25">
      <w:pPr>
        <w:spacing w:before="40" w:after="40"/>
        <w:ind w:firstLine="72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В случае перемены Заказчика права и обязанности Заказчика, предусмотренные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ом, переходят к новому Заказчику.</w:t>
      </w:r>
    </w:p>
    <w:p w14:paraId="2EC20587" w14:textId="77777777" w:rsidR="00E3306B" w:rsidRPr="00DC6D9A" w:rsidRDefault="002510ED" w:rsidP="00AF0C25">
      <w:pPr>
        <w:spacing w:before="40" w:after="40"/>
        <w:ind w:firstLine="72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12.</w:t>
      </w:r>
      <w:r w:rsidR="002F20A8" w:rsidRPr="00DC6D9A">
        <w:rPr>
          <w:rFonts w:ascii="Times New Roman" w:eastAsia="Times New Roman" w:hAnsi="Times New Roman" w:cs="Times New Roman"/>
          <w:sz w:val="28"/>
          <w:szCs w:val="28"/>
          <w:lang w:eastAsia="ru-RU"/>
        </w:rPr>
        <w:t>3</w:t>
      </w:r>
      <w:r w:rsidRPr="00DC6D9A">
        <w:rPr>
          <w:rFonts w:ascii="Times New Roman" w:eastAsia="Times New Roman" w:hAnsi="Times New Roman" w:cs="Times New Roman"/>
          <w:sz w:val="28"/>
          <w:szCs w:val="28"/>
          <w:lang w:eastAsia="ru-RU"/>
        </w:rPr>
        <w:t>.</w:t>
      </w:r>
      <w:r w:rsidR="00B83D47" w:rsidRPr="00DC6D9A">
        <w:rPr>
          <w:rFonts w:ascii="Times New Roman" w:eastAsia="Times New Roman" w:hAnsi="Times New Roman" w:cs="Times New Roman"/>
          <w:sz w:val="28"/>
          <w:szCs w:val="28"/>
          <w:lang w:eastAsia="ru-RU"/>
        </w:rPr>
        <w:t> </w:t>
      </w:r>
      <w:r w:rsidRPr="00DC6D9A">
        <w:rPr>
          <w:rFonts w:ascii="Times New Roman" w:eastAsia="Times New Roman" w:hAnsi="Times New Roman" w:cs="Times New Roman"/>
          <w:sz w:val="28"/>
          <w:szCs w:val="28"/>
          <w:lang w:eastAsia="ru-RU"/>
        </w:rPr>
        <w:t xml:space="preserve">Стороны обязуются принять все необходимые меры для предотвращения полного или частичного разглашения конфиденциальной информации, касающейся предмета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 xml:space="preserve">а, а также полученной в ходе выполнения своих обязательств по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у, или ознакомления с ней третьих лиц, в том числе персональных данных.</w:t>
      </w:r>
    </w:p>
    <w:p w14:paraId="645ACDAE" w14:textId="77777777" w:rsidR="00E3306B" w:rsidRPr="00DC6D9A" w:rsidRDefault="002510ED"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12.</w:t>
      </w:r>
      <w:r w:rsidR="002F20A8" w:rsidRPr="00DC6D9A">
        <w:rPr>
          <w:rFonts w:ascii="Times New Roman" w:eastAsia="Times New Roman" w:hAnsi="Times New Roman" w:cs="Times New Roman"/>
          <w:sz w:val="28"/>
          <w:szCs w:val="28"/>
          <w:lang w:eastAsia="ru-RU"/>
        </w:rPr>
        <w:t>4</w:t>
      </w:r>
      <w:r w:rsidRPr="00DC6D9A">
        <w:rPr>
          <w:rFonts w:ascii="Times New Roman" w:eastAsia="Times New Roman" w:hAnsi="Times New Roman" w:cs="Times New Roman"/>
          <w:sz w:val="28"/>
          <w:szCs w:val="28"/>
          <w:lang w:eastAsia="ru-RU"/>
        </w:rPr>
        <w:t xml:space="preserve">. </w:t>
      </w:r>
      <w:r w:rsidR="005621D5" w:rsidRPr="00DC6D9A">
        <w:rPr>
          <w:rFonts w:ascii="Times New Roman" w:hAnsi="Times New Roman" w:cs="Times New Roman"/>
          <w:sz w:val="28"/>
        </w:rPr>
        <w:t>Договор</w:t>
      </w:r>
      <w:r w:rsidR="00CD561C" w:rsidRPr="00DC6D9A">
        <w:rPr>
          <w:rFonts w:ascii="Times New Roman" w:hAnsi="Times New Roman" w:cs="Times New Roman"/>
          <w:sz w:val="28"/>
        </w:rPr>
        <w:t xml:space="preserve"> составлен на русском языке, подписан Сторонами на бумажном носителе в 2-х (двух) экземплярах, один из которых передается Исполнителю, а другой находится у Заказчика, причем все указанные экземпляры </w:t>
      </w:r>
      <w:r w:rsidR="005621D5" w:rsidRPr="00DC6D9A">
        <w:rPr>
          <w:rFonts w:ascii="Times New Roman" w:hAnsi="Times New Roman" w:cs="Times New Roman"/>
          <w:sz w:val="28"/>
        </w:rPr>
        <w:t>Договор</w:t>
      </w:r>
      <w:r w:rsidR="00CD561C" w:rsidRPr="00DC6D9A">
        <w:rPr>
          <w:rFonts w:ascii="Times New Roman" w:hAnsi="Times New Roman" w:cs="Times New Roman"/>
          <w:sz w:val="28"/>
        </w:rPr>
        <w:t>а имеют одинаковую юридическую силу.</w:t>
      </w:r>
    </w:p>
    <w:p w14:paraId="0A916A8D" w14:textId="77777777" w:rsidR="00E3306B" w:rsidRPr="00DC6D9A" w:rsidRDefault="002510ED" w:rsidP="00AF0C25">
      <w:pPr>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12.</w:t>
      </w:r>
      <w:r w:rsidR="002F20A8" w:rsidRPr="00DC6D9A">
        <w:rPr>
          <w:rFonts w:ascii="Times New Roman" w:eastAsia="Times New Roman" w:hAnsi="Times New Roman" w:cs="Times New Roman"/>
          <w:sz w:val="28"/>
          <w:szCs w:val="28"/>
          <w:lang w:eastAsia="ru-RU"/>
        </w:rPr>
        <w:t>5</w:t>
      </w:r>
      <w:r w:rsidRPr="00DC6D9A">
        <w:rPr>
          <w:rFonts w:ascii="Times New Roman" w:eastAsia="Times New Roman" w:hAnsi="Times New Roman" w:cs="Times New Roman"/>
          <w:sz w:val="28"/>
          <w:szCs w:val="28"/>
          <w:lang w:eastAsia="ru-RU"/>
        </w:rPr>
        <w:t xml:space="preserve">. Стороны обязаны в трехдневный срок информировать друг друга о получении каких-либо уведомлений, приказов, требований, указаний административных органов, а также обо всем случившимся, что может повлечь ущемление интересов Сторон в части, касающейся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а.</w:t>
      </w:r>
    </w:p>
    <w:p w14:paraId="07B14AA4" w14:textId="77777777" w:rsidR="00E3306B" w:rsidRPr="00DC6D9A" w:rsidRDefault="002510ED" w:rsidP="00AF0C25">
      <w:pPr>
        <w:spacing w:after="0"/>
        <w:ind w:firstLine="709"/>
        <w:jc w:val="both"/>
        <w:rPr>
          <w:rFonts w:ascii="Times New Roman" w:eastAsia="Times New Roman" w:hAnsi="Times New Roman" w:cs="Times New Roman"/>
          <w:spacing w:val="-4"/>
          <w:sz w:val="28"/>
          <w:szCs w:val="28"/>
          <w:lang w:eastAsia="ru-RU"/>
        </w:rPr>
      </w:pPr>
      <w:r w:rsidRPr="00DC6D9A">
        <w:rPr>
          <w:rFonts w:ascii="Times New Roman" w:eastAsia="Times New Roman" w:hAnsi="Times New Roman" w:cs="Times New Roman"/>
          <w:spacing w:val="-4"/>
          <w:sz w:val="28"/>
          <w:szCs w:val="28"/>
          <w:lang w:eastAsia="ru-RU"/>
        </w:rPr>
        <w:t>12.</w:t>
      </w:r>
      <w:r w:rsidR="002F20A8" w:rsidRPr="00DC6D9A">
        <w:rPr>
          <w:rFonts w:ascii="Times New Roman" w:eastAsia="Times New Roman" w:hAnsi="Times New Roman" w:cs="Times New Roman"/>
          <w:spacing w:val="-4"/>
          <w:sz w:val="28"/>
          <w:szCs w:val="28"/>
          <w:lang w:eastAsia="ru-RU"/>
        </w:rPr>
        <w:t>6</w:t>
      </w:r>
      <w:r w:rsidRPr="00DC6D9A">
        <w:rPr>
          <w:rFonts w:ascii="Times New Roman" w:eastAsia="Times New Roman" w:hAnsi="Times New Roman" w:cs="Times New Roman"/>
          <w:spacing w:val="-4"/>
          <w:sz w:val="28"/>
          <w:szCs w:val="28"/>
          <w:lang w:eastAsia="ru-RU"/>
        </w:rPr>
        <w:t xml:space="preserve">. Любое уведомление, которое одна Сторона направляет другой Стороне в соответствии с </w:t>
      </w:r>
      <w:r w:rsidR="005621D5" w:rsidRPr="00DC6D9A">
        <w:rPr>
          <w:rFonts w:ascii="Times New Roman" w:eastAsia="Times New Roman" w:hAnsi="Times New Roman" w:cs="Times New Roman"/>
          <w:spacing w:val="-4"/>
          <w:sz w:val="28"/>
          <w:szCs w:val="28"/>
          <w:lang w:eastAsia="ru-RU"/>
        </w:rPr>
        <w:t>Договор</w:t>
      </w:r>
      <w:r w:rsidRPr="00DC6D9A">
        <w:rPr>
          <w:rFonts w:ascii="Times New Roman" w:eastAsia="Times New Roman" w:hAnsi="Times New Roman" w:cs="Times New Roman"/>
          <w:spacing w:val="-4"/>
          <w:sz w:val="28"/>
          <w:szCs w:val="28"/>
          <w:lang w:eastAsia="ru-RU"/>
        </w:rPr>
        <w:t>ом должно быть оформлено в письменной форме, подписано направляющей Стороной или уполномоченным лицом, доставлено другой Стороне лично, с использованием средств факсимильной связи</w:t>
      </w:r>
      <w:r w:rsidR="00FA3B4D" w:rsidRPr="00DC6D9A">
        <w:rPr>
          <w:rFonts w:ascii="Times New Roman" w:eastAsia="Times New Roman" w:hAnsi="Times New Roman" w:cs="Times New Roman"/>
          <w:spacing w:val="-4"/>
          <w:sz w:val="28"/>
          <w:szCs w:val="28"/>
          <w:lang w:eastAsia="ru-RU"/>
        </w:rPr>
        <w:t xml:space="preserve"> или по адресу электронной почты</w:t>
      </w:r>
      <w:r w:rsidRPr="00DC6D9A">
        <w:rPr>
          <w:rFonts w:ascii="Times New Roman" w:eastAsia="Times New Roman" w:hAnsi="Times New Roman" w:cs="Times New Roman"/>
          <w:spacing w:val="-4"/>
          <w:sz w:val="28"/>
          <w:szCs w:val="28"/>
          <w:lang w:eastAsia="ru-RU"/>
        </w:rPr>
        <w:t xml:space="preserve">, заказной почты или курьером с последующим предоставлением оригинала. </w:t>
      </w:r>
    </w:p>
    <w:p w14:paraId="37891786" w14:textId="77777777" w:rsidR="00E3306B" w:rsidRPr="00DC6D9A" w:rsidRDefault="002510ED" w:rsidP="00AF0C25">
      <w:pPr>
        <w:spacing w:after="0"/>
        <w:ind w:firstLine="709"/>
        <w:jc w:val="both"/>
        <w:rPr>
          <w:rFonts w:ascii="Times New Roman" w:eastAsia="Times New Roman" w:hAnsi="Times New Roman" w:cs="Times New Roman"/>
          <w:spacing w:val="-4"/>
          <w:sz w:val="28"/>
          <w:szCs w:val="28"/>
          <w:lang w:eastAsia="ru-RU"/>
        </w:rPr>
      </w:pPr>
      <w:r w:rsidRPr="00DC6D9A">
        <w:rPr>
          <w:rFonts w:ascii="Times New Roman" w:eastAsia="Times New Roman" w:hAnsi="Times New Roman" w:cs="Times New Roman"/>
          <w:spacing w:val="-4"/>
          <w:sz w:val="28"/>
          <w:szCs w:val="28"/>
          <w:lang w:eastAsia="ru-RU"/>
        </w:rPr>
        <w:t>12.</w:t>
      </w:r>
      <w:r w:rsidR="002F20A8" w:rsidRPr="00DC6D9A">
        <w:rPr>
          <w:rFonts w:ascii="Times New Roman" w:eastAsia="Times New Roman" w:hAnsi="Times New Roman" w:cs="Times New Roman"/>
          <w:spacing w:val="-4"/>
          <w:sz w:val="28"/>
          <w:szCs w:val="28"/>
          <w:lang w:eastAsia="ru-RU"/>
        </w:rPr>
        <w:t>7</w:t>
      </w:r>
      <w:r w:rsidRPr="00DC6D9A">
        <w:rPr>
          <w:rFonts w:ascii="Times New Roman" w:eastAsia="Times New Roman" w:hAnsi="Times New Roman" w:cs="Times New Roman"/>
          <w:spacing w:val="-4"/>
          <w:sz w:val="28"/>
          <w:szCs w:val="28"/>
          <w:lang w:eastAsia="ru-RU"/>
        </w:rPr>
        <w:t xml:space="preserve">. Все уведомления, сообщения, документы и материалы, предусмотренные </w:t>
      </w:r>
      <w:r w:rsidR="005621D5" w:rsidRPr="00DC6D9A">
        <w:rPr>
          <w:rFonts w:ascii="Times New Roman" w:eastAsia="Times New Roman" w:hAnsi="Times New Roman" w:cs="Times New Roman"/>
          <w:spacing w:val="-4"/>
          <w:sz w:val="28"/>
          <w:szCs w:val="28"/>
          <w:lang w:eastAsia="ru-RU"/>
        </w:rPr>
        <w:t>Договор</w:t>
      </w:r>
      <w:r w:rsidRPr="00DC6D9A">
        <w:rPr>
          <w:rFonts w:ascii="Times New Roman" w:eastAsia="Times New Roman" w:hAnsi="Times New Roman" w:cs="Times New Roman"/>
          <w:spacing w:val="-4"/>
          <w:sz w:val="28"/>
          <w:szCs w:val="28"/>
          <w:lang w:eastAsia="ru-RU"/>
        </w:rPr>
        <w:t xml:space="preserve">ом, считаются полученными в момент их вручения. Если уведомление или сообщение доставлено курьером после 18.00 часов вечера в рабочий день (в пятницу после 16.45), то оно считается полученным Стороной в 9.00 часов утра на следующий рабочий день. Уведомление вступает в силу в день получения его лицом, которому оно адресовано, если иное не установлено законодательством Российской Федерации или </w:t>
      </w:r>
      <w:r w:rsidR="005621D5" w:rsidRPr="00DC6D9A">
        <w:rPr>
          <w:rFonts w:ascii="Times New Roman" w:eastAsia="Times New Roman" w:hAnsi="Times New Roman" w:cs="Times New Roman"/>
          <w:spacing w:val="-4"/>
          <w:sz w:val="28"/>
          <w:szCs w:val="28"/>
          <w:lang w:eastAsia="ru-RU"/>
        </w:rPr>
        <w:t>Договор</w:t>
      </w:r>
      <w:r w:rsidRPr="00DC6D9A">
        <w:rPr>
          <w:rFonts w:ascii="Times New Roman" w:eastAsia="Times New Roman" w:hAnsi="Times New Roman" w:cs="Times New Roman"/>
          <w:spacing w:val="-4"/>
          <w:sz w:val="28"/>
          <w:szCs w:val="28"/>
          <w:lang w:eastAsia="ru-RU"/>
        </w:rPr>
        <w:t>ом.</w:t>
      </w:r>
    </w:p>
    <w:p w14:paraId="21582E06" w14:textId="77777777" w:rsidR="00E3306B" w:rsidRPr="00DC6D9A" w:rsidRDefault="002510ED" w:rsidP="00AF0C25">
      <w:pPr>
        <w:spacing w:before="40" w:after="40"/>
        <w:ind w:firstLine="709"/>
        <w:jc w:val="both"/>
        <w:rPr>
          <w:rFonts w:ascii="Times New Roman" w:eastAsia="Times New Roman" w:hAnsi="Times New Roman" w:cs="Times New Roman"/>
          <w:spacing w:val="-4"/>
          <w:sz w:val="28"/>
          <w:szCs w:val="28"/>
          <w:lang w:eastAsia="ru-RU"/>
        </w:rPr>
      </w:pPr>
      <w:r w:rsidRPr="00DC6D9A">
        <w:rPr>
          <w:rFonts w:ascii="Times New Roman" w:eastAsia="Times New Roman" w:hAnsi="Times New Roman" w:cs="Times New Roman"/>
          <w:spacing w:val="-4"/>
          <w:sz w:val="28"/>
          <w:szCs w:val="28"/>
          <w:lang w:eastAsia="ru-RU"/>
        </w:rPr>
        <w:t>12.</w:t>
      </w:r>
      <w:r w:rsidR="002F20A8" w:rsidRPr="00DC6D9A">
        <w:rPr>
          <w:rFonts w:ascii="Times New Roman" w:eastAsia="Times New Roman" w:hAnsi="Times New Roman" w:cs="Times New Roman"/>
          <w:spacing w:val="-4"/>
          <w:sz w:val="28"/>
          <w:szCs w:val="28"/>
          <w:lang w:eastAsia="ru-RU"/>
        </w:rPr>
        <w:t>8</w:t>
      </w:r>
      <w:r w:rsidRPr="00DC6D9A">
        <w:rPr>
          <w:rFonts w:ascii="Times New Roman" w:eastAsia="Times New Roman" w:hAnsi="Times New Roman" w:cs="Times New Roman"/>
          <w:spacing w:val="-4"/>
          <w:sz w:val="28"/>
          <w:szCs w:val="28"/>
          <w:lang w:eastAsia="ru-RU"/>
        </w:rPr>
        <w:t xml:space="preserve">. Все уведомления, сообщения, документы и материалы, предусмотренные </w:t>
      </w:r>
      <w:r w:rsidR="005621D5" w:rsidRPr="00DC6D9A">
        <w:rPr>
          <w:rFonts w:ascii="Times New Roman" w:eastAsia="Times New Roman" w:hAnsi="Times New Roman" w:cs="Times New Roman"/>
          <w:spacing w:val="-4"/>
          <w:sz w:val="28"/>
          <w:szCs w:val="28"/>
          <w:lang w:eastAsia="ru-RU"/>
        </w:rPr>
        <w:t>Договор</w:t>
      </w:r>
      <w:r w:rsidRPr="00DC6D9A">
        <w:rPr>
          <w:rFonts w:ascii="Times New Roman" w:eastAsia="Times New Roman" w:hAnsi="Times New Roman" w:cs="Times New Roman"/>
          <w:spacing w:val="-4"/>
          <w:sz w:val="28"/>
          <w:szCs w:val="28"/>
          <w:lang w:eastAsia="ru-RU"/>
        </w:rPr>
        <w:t>ом, считаются должным образом предоставленными, если переданы по следующим адресам:</w:t>
      </w:r>
    </w:p>
    <w:p w14:paraId="4EEA5473" w14:textId="251D7756" w:rsidR="009E771A" w:rsidRPr="00DC6D9A" w:rsidRDefault="009E771A" w:rsidP="00AF0C25">
      <w:pPr>
        <w:autoSpaceDE w:val="0"/>
        <w:autoSpaceDN w:val="0"/>
        <w:adjustRightInd w:val="0"/>
        <w:spacing w:before="40" w:after="4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pacing w:val="-4"/>
          <w:sz w:val="28"/>
          <w:szCs w:val="28"/>
          <w:lang w:eastAsia="ru-RU"/>
        </w:rPr>
        <w:t>Для Заказчика:</w:t>
      </w:r>
      <w:r w:rsidRPr="00DC6D9A">
        <w:rPr>
          <w:rFonts w:ascii="Times New Roman" w:eastAsia="Times New Roman" w:hAnsi="Times New Roman" w:cs="Times New Roman"/>
          <w:sz w:val="28"/>
          <w:szCs w:val="28"/>
          <w:lang w:eastAsia="ru-RU"/>
        </w:rPr>
        <w:t xml:space="preserve"> ГМЦ Росстата, </w:t>
      </w:r>
      <w:r w:rsidR="00484A41" w:rsidRPr="00DC6D9A">
        <w:rPr>
          <w:rFonts w:ascii="Times New Roman" w:eastAsia="Times New Roman" w:hAnsi="Times New Roman" w:cs="Times New Roman"/>
          <w:sz w:val="28"/>
          <w:szCs w:val="28"/>
          <w:lang w:eastAsia="ru-RU"/>
        </w:rPr>
        <w:t>105187</w:t>
      </w:r>
      <w:r w:rsidRPr="00DC6D9A">
        <w:rPr>
          <w:rFonts w:ascii="Times New Roman" w:eastAsia="Times New Roman" w:hAnsi="Times New Roman" w:cs="Times New Roman"/>
          <w:sz w:val="28"/>
          <w:szCs w:val="28"/>
          <w:lang w:eastAsia="ru-RU"/>
        </w:rPr>
        <w:t>, г. Москва, Измайловское шоссе, д.44, тел.: 8 (495) 366-36-23, факс: 8 (495)</w:t>
      </w:r>
      <w:r w:rsidR="004B006D" w:rsidRPr="00DC6D9A">
        <w:rPr>
          <w:rFonts w:ascii="Times New Roman" w:eastAsia="Times New Roman" w:hAnsi="Times New Roman" w:cs="Times New Roman"/>
          <w:sz w:val="28"/>
          <w:szCs w:val="28"/>
          <w:lang w:eastAsia="ru-RU"/>
        </w:rPr>
        <w:t xml:space="preserve"> </w:t>
      </w:r>
      <w:r w:rsidRPr="00DC6D9A">
        <w:rPr>
          <w:rFonts w:ascii="Times New Roman" w:eastAsia="Times New Roman" w:hAnsi="Times New Roman" w:cs="Times New Roman"/>
          <w:sz w:val="28"/>
          <w:szCs w:val="28"/>
          <w:lang w:eastAsia="ru-RU"/>
        </w:rPr>
        <w:t>366-67-84, E-mail:</w:t>
      </w:r>
      <w:r w:rsidR="00904169" w:rsidRPr="00DC6D9A">
        <w:rPr>
          <w:rFonts w:ascii="Times New Roman" w:eastAsia="Times New Roman" w:hAnsi="Times New Roman" w:cs="Times New Roman"/>
          <w:sz w:val="28"/>
          <w:szCs w:val="28"/>
          <w:lang w:eastAsia="ru-RU"/>
        </w:rPr>
        <w:t xml:space="preserve"> </w:t>
      </w:r>
      <w:hyperlink r:id="rId9" w:history="1">
        <w:r w:rsidR="00904169" w:rsidRPr="00DC6D9A">
          <w:rPr>
            <w:rStyle w:val="ad"/>
            <w:rFonts w:ascii="Times New Roman" w:eastAsia="Times New Roman" w:hAnsi="Times New Roman" w:cs="Times New Roman"/>
            <w:sz w:val="28"/>
            <w:szCs w:val="28"/>
            <w:lang w:eastAsia="ru-RU"/>
          </w:rPr>
          <w:t>gmc_info@gmcrosstata.ru</w:t>
        </w:r>
      </w:hyperlink>
      <w:r w:rsidR="00904169" w:rsidRPr="00DC6D9A">
        <w:rPr>
          <w:rFonts w:ascii="Times New Roman" w:eastAsia="Times New Roman" w:hAnsi="Times New Roman" w:cs="Times New Roman"/>
          <w:sz w:val="28"/>
          <w:szCs w:val="28"/>
          <w:lang w:eastAsia="ru-RU"/>
        </w:rPr>
        <w:t xml:space="preserve"> </w:t>
      </w:r>
      <w:r w:rsidR="00FC3244" w:rsidRPr="00DC6D9A">
        <w:rPr>
          <w:rFonts w:ascii="Times New Roman" w:eastAsia="Times New Roman" w:hAnsi="Times New Roman" w:cs="Times New Roman"/>
          <w:sz w:val="28"/>
          <w:szCs w:val="28"/>
          <w:lang w:eastAsia="ru-RU"/>
        </w:rPr>
        <w:t>.</w:t>
      </w:r>
    </w:p>
    <w:p w14:paraId="1A783E26" w14:textId="11846746" w:rsidR="003B08C4" w:rsidRPr="00DC6D9A" w:rsidRDefault="003E3B4B" w:rsidP="00AF0C25">
      <w:pPr>
        <w:spacing w:before="40" w:after="40"/>
        <w:ind w:firstLine="709"/>
        <w:jc w:val="both"/>
        <w:rPr>
          <w:rFonts w:ascii="Times New Roman" w:eastAsia="Times New Roman" w:hAnsi="Times New Roman" w:cs="Times New Roman"/>
          <w:spacing w:val="-4"/>
          <w:sz w:val="28"/>
          <w:szCs w:val="28"/>
          <w:lang w:eastAsia="ru-RU"/>
        </w:rPr>
      </w:pPr>
      <w:r w:rsidRPr="00DC6D9A">
        <w:rPr>
          <w:rFonts w:ascii="Times New Roman" w:eastAsia="Times New Roman" w:hAnsi="Times New Roman" w:cs="Times New Roman"/>
          <w:sz w:val="28"/>
          <w:szCs w:val="28"/>
          <w:lang w:eastAsia="ru-RU"/>
        </w:rPr>
        <w:t>Для Исполнителя:</w:t>
      </w:r>
      <w:r w:rsidR="003B08C4" w:rsidRPr="00DC6D9A">
        <w:t xml:space="preserve"> </w:t>
      </w:r>
      <w:r w:rsidR="00904169" w:rsidRPr="00DC6D9A">
        <w:rPr>
          <w:rFonts w:ascii="Times New Roman" w:eastAsia="Times New Roman" w:hAnsi="Times New Roman" w:cs="Times New Roman"/>
          <w:sz w:val="28"/>
          <w:szCs w:val="28"/>
          <w:lang w:eastAsia="ru-RU"/>
        </w:rPr>
        <w:t xml:space="preserve">ООО «КРОК Регион» адрес: 119048, г. Москва, ул. Доватора, д. 4/7.; адрес почтовый: 111033, г. Москва, ул. </w:t>
      </w:r>
      <w:proofErr w:type="spellStart"/>
      <w:r w:rsidR="00904169" w:rsidRPr="00DC6D9A">
        <w:rPr>
          <w:rFonts w:ascii="Times New Roman" w:eastAsia="Times New Roman" w:hAnsi="Times New Roman" w:cs="Times New Roman"/>
          <w:sz w:val="28"/>
          <w:szCs w:val="28"/>
          <w:lang w:eastAsia="ru-RU"/>
        </w:rPr>
        <w:t>Волочаевская</w:t>
      </w:r>
      <w:proofErr w:type="spellEnd"/>
      <w:r w:rsidR="00904169" w:rsidRPr="00DC6D9A">
        <w:rPr>
          <w:rFonts w:ascii="Times New Roman" w:eastAsia="Times New Roman" w:hAnsi="Times New Roman" w:cs="Times New Roman"/>
          <w:sz w:val="28"/>
          <w:szCs w:val="28"/>
          <w:lang w:eastAsia="ru-RU"/>
        </w:rPr>
        <w:t xml:space="preserve">, д. 5, корп. 3., (телефон): +7 (499) 490-49-68; E-mail: </w:t>
      </w:r>
      <w:hyperlink r:id="rId10" w:history="1">
        <w:r w:rsidR="00904169" w:rsidRPr="00DC6D9A">
          <w:rPr>
            <w:rStyle w:val="ad"/>
            <w:rFonts w:ascii="Times New Roman" w:eastAsia="Times New Roman" w:hAnsi="Times New Roman" w:cs="Times New Roman"/>
            <w:sz w:val="28"/>
            <w:szCs w:val="28"/>
            <w:lang w:eastAsia="ru-RU"/>
          </w:rPr>
          <w:t>crocregion@crocregion.ru</w:t>
        </w:r>
      </w:hyperlink>
      <w:r w:rsidR="00904169" w:rsidRPr="00DC6D9A">
        <w:rPr>
          <w:rFonts w:ascii="Times New Roman" w:eastAsia="Times New Roman" w:hAnsi="Times New Roman" w:cs="Times New Roman"/>
          <w:sz w:val="28"/>
          <w:szCs w:val="28"/>
          <w:lang w:eastAsia="ru-RU"/>
        </w:rPr>
        <w:t xml:space="preserve"> .</w:t>
      </w:r>
    </w:p>
    <w:p w14:paraId="108E98C9" w14:textId="77777777" w:rsidR="00E3306B" w:rsidRPr="00DC6D9A" w:rsidRDefault="002510ED" w:rsidP="00AF0C25">
      <w:pPr>
        <w:spacing w:before="40" w:after="40"/>
        <w:ind w:firstLine="709"/>
        <w:jc w:val="both"/>
        <w:rPr>
          <w:rFonts w:ascii="Times New Roman" w:eastAsia="Times New Roman" w:hAnsi="Times New Roman" w:cs="Times New Roman"/>
          <w:spacing w:val="-4"/>
          <w:sz w:val="28"/>
          <w:szCs w:val="28"/>
          <w:lang w:eastAsia="ru-RU"/>
        </w:rPr>
      </w:pPr>
      <w:r w:rsidRPr="00DC6D9A">
        <w:rPr>
          <w:rFonts w:ascii="Times New Roman" w:eastAsia="Times New Roman" w:hAnsi="Times New Roman" w:cs="Times New Roman"/>
          <w:spacing w:val="-4"/>
          <w:sz w:val="28"/>
          <w:szCs w:val="28"/>
          <w:lang w:eastAsia="ru-RU"/>
        </w:rPr>
        <w:lastRenderedPageBreak/>
        <w:t>12.</w:t>
      </w:r>
      <w:r w:rsidR="00746E56" w:rsidRPr="00DC6D9A">
        <w:rPr>
          <w:rFonts w:ascii="Times New Roman" w:eastAsia="Times New Roman" w:hAnsi="Times New Roman" w:cs="Times New Roman"/>
          <w:spacing w:val="-4"/>
          <w:sz w:val="28"/>
          <w:szCs w:val="28"/>
          <w:lang w:eastAsia="ru-RU"/>
        </w:rPr>
        <w:t>9</w:t>
      </w:r>
      <w:r w:rsidRPr="00DC6D9A">
        <w:rPr>
          <w:rFonts w:ascii="Times New Roman" w:eastAsia="Times New Roman" w:hAnsi="Times New Roman" w:cs="Times New Roman"/>
          <w:spacing w:val="-4"/>
          <w:sz w:val="28"/>
          <w:szCs w:val="28"/>
          <w:lang w:eastAsia="ru-RU"/>
        </w:rPr>
        <w:t>. Неисполнение Стороной обязательств, предусмотренных пунктами 12.</w:t>
      </w:r>
      <w:r w:rsidR="002F20A8" w:rsidRPr="00DC6D9A">
        <w:rPr>
          <w:rFonts w:ascii="Times New Roman" w:eastAsia="Times New Roman" w:hAnsi="Times New Roman" w:cs="Times New Roman"/>
          <w:spacing w:val="-4"/>
          <w:sz w:val="28"/>
          <w:szCs w:val="28"/>
          <w:lang w:eastAsia="ru-RU"/>
        </w:rPr>
        <w:t>5</w:t>
      </w:r>
      <w:r w:rsidRPr="00DC6D9A">
        <w:rPr>
          <w:rFonts w:ascii="Times New Roman" w:eastAsia="Times New Roman" w:hAnsi="Times New Roman" w:cs="Times New Roman"/>
          <w:spacing w:val="-4"/>
          <w:sz w:val="28"/>
          <w:szCs w:val="28"/>
          <w:lang w:eastAsia="ru-RU"/>
        </w:rPr>
        <w:t xml:space="preserve"> - 12.</w:t>
      </w:r>
      <w:r w:rsidR="002F20A8" w:rsidRPr="00DC6D9A">
        <w:rPr>
          <w:rFonts w:ascii="Times New Roman" w:eastAsia="Times New Roman" w:hAnsi="Times New Roman" w:cs="Times New Roman"/>
          <w:spacing w:val="-4"/>
          <w:sz w:val="28"/>
          <w:szCs w:val="28"/>
          <w:lang w:eastAsia="ru-RU"/>
        </w:rPr>
        <w:t>8</w:t>
      </w:r>
      <w:r w:rsidRPr="00DC6D9A">
        <w:rPr>
          <w:rFonts w:ascii="Times New Roman" w:eastAsia="Times New Roman" w:hAnsi="Times New Roman" w:cs="Times New Roman"/>
          <w:spacing w:val="-4"/>
          <w:sz w:val="28"/>
          <w:szCs w:val="28"/>
          <w:lang w:eastAsia="ru-RU"/>
        </w:rPr>
        <w:t xml:space="preserve"> </w:t>
      </w:r>
      <w:r w:rsidR="005621D5" w:rsidRPr="00DC6D9A">
        <w:rPr>
          <w:rFonts w:ascii="Times New Roman" w:eastAsia="Times New Roman" w:hAnsi="Times New Roman" w:cs="Times New Roman"/>
          <w:spacing w:val="-4"/>
          <w:sz w:val="28"/>
          <w:szCs w:val="28"/>
          <w:lang w:eastAsia="ru-RU"/>
        </w:rPr>
        <w:t>Договор</w:t>
      </w:r>
      <w:r w:rsidRPr="00DC6D9A">
        <w:rPr>
          <w:rFonts w:ascii="Times New Roman" w:eastAsia="Times New Roman" w:hAnsi="Times New Roman" w:cs="Times New Roman"/>
          <w:spacing w:val="-4"/>
          <w:sz w:val="28"/>
          <w:szCs w:val="28"/>
          <w:lang w:eastAsia="ru-RU"/>
        </w:rPr>
        <w:t xml:space="preserve">а, лишает ее права ссылаться на неисполнение или ненадлежащее исполнение другой Стороной обязательств, связанных с осуществлением расчетов по </w:t>
      </w:r>
      <w:r w:rsidR="005621D5" w:rsidRPr="00DC6D9A">
        <w:rPr>
          <w:rFonts w:ascii="Times New Roman" w:eastAsia="Times New Roman" w:hAnsi="Times New Roman" w:cs="Times New Roman"/>
          <w:spacing w:val="-4"/>
          <w:sz w:val="28"/>
          <w:szCs w:val="28"/>
          <w:lang w:eastAsia="ru-RU"/>
        </w:rPr>
        <w:t>Договор</w:t>
      </w:r>
      <w:r w:rsidRPr="00DC6D9A">
        <w:rPr>
          <w:rFonts w:ascii="Times New Roman" w:eastAsia="Times New Roman" w:hAnsi="Times New Roman" w:cs="Times New Roman"/>
          <w:spacing w:val="-4"/>
          <w:sz w:val="28"/>
          <w:szCs w:val="28"/>
          <w:lang w:eastAsia="ru-RU"/>
        </w:rPr>
        <w:t xml:space="preserve">у и направлением другой Стороне предусмотренных </w:t>
      </w:r>
      <w:r w:rsidR="005621D5" w:rsidRPr="00DC6D9A">
        <w:rPr>
          <w:rFonts w:ascii="Times New Roman" w:eastAsia="Times New Roman" w:hAnsi="Times New Roman" w:cs="Times New Roman"/>
          <w:spacing w:val="-4"/>
          <w:sz w:val="28"/>
          <w:szCs w:val="28"/>
          <w:lang w:eastAsia="ru-RU"/>
        </w:rPr>
        <w:t>Договор</w:t>
      </w:r>
      <w:r w:rsidRPr="00DC6D9A">
        <w:rPr>
          <w:rFonts w:ascii="Times New Roman" w:eastAsia="Times New Roman" w:hAnsi="Times New Roman" w:cs="Times New Roman"/>
          <w:spacing w:val="-4"/>
          <w:sz w:val="28"/>
          <w:szCs w:val="28"/>
          <w:lang w:eastAsia="ru-RU"/>
        </w:rPr>
        <w:t>ом документов и уведомлений.</w:t>
      </w:r>
    </w:p>
    <w:p w14:paraId="498816DC" w14:textId="77777777" w:rsidR="00E3306B" w:rsidRPr="00DC6D9A" w:rsidRDefault="002510ED" w:rsidP="00AF0C25">
      <w:pPr>
        <w:spacing w:before="40" w:after="4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12.1</w:t>
      </w:r>
      <w:r w:rsidR="00746E56" w:rsidRPr="00DC6D9A">
        <w:rPr>
          <w:rFonts w:ascii="Times New Roman" w:eastAsia="Times New Roman" w:hAnsi="Times New Roman" w:cs="Times New Roman"/>
          <w:sz w:val="28"/>
          <w:szCs w:val="28"/>
          <w:lang w:eastAsia="ru-RU"/>
        </w:rPr>
        <w:t>0</w:t>
      </w:r>
      <w:r w:rsidRPr="00DC6D9A">
        <w:rPr>
          <w:rFonts w:ascii="Times New Roman" w:eastAsia="Times New Roman" w:hAnsi="Times New Roman" w:cs="Times New Roman"/>
          <w:sz w:val="28"/>
          <w:szCs w:val="28"/>
          <w:lang w:eastAsia="ru-RU"/>
        </w:rPr>
        <w:t xml:space="preserve">. К </w:t>
      </w:r>
      <w:r w:rsidR="005621D5" w:rsidRPr="00DC6D9A">
        <w:rPr>
          <w:rFonts w:ascii="Times New Roman" w:eastAsia="Times New Roman" w:hAnsi="Times New Roman" w:cs="Times New Roman"/>
          <w:sz w:val="28"/>
          <w:szCs w:val="28"/>
          <w:lang w:eastAsia="ru-RU"/>
        </w:rPr>
        <w:t>Договор</w:t>
      </w:r>
      <w:r w:rsidRPr="00DC6D9A">
        <w:rPr>
          <w:rFonts w:ascii="Times New Roman" w:eastAsia="Times New Roman" w:hAnsi="Times New Roman" w:cs="Times New Roman"/>
          <w:sz w:val="28"/>
          <w:szCs w:val="28"/>
          <w:lang w:eastAsia="ru-RU"/>
        </w:rPr>
        <w:t>у прилагаются и являются неотъемлемой его частью:</w:t>
      </w:r>
    </w:p>
    <w:p w14:paraId="04E1C679" w14:textId="592A2174" w:rsidR="00E3306B" w:rsidRPr="00DC6D9A" w:rsidRDefault="007B2598" w:rsidP="00AF0C25">
      <w:pPr>
        <w:numPr>
          <w:ilvl w:val="0"/>
          <w:numId w:val="1"/>
        </w:numPr>
        <w:autoSpaceDE w:val="0"/>
        <w:autoSpaceDN w:val="0"/>
        <w:adjustRightInd w:val="0"/>
        <w:spacing w:before="40" w:after="4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т</w:t>
      </w:r>
      <w:r w:rsidR="002510ED" w:rsidRPr="00DC6D9A">
        <w:rPr>
          <w:rFonts w:ascii="Times New Roman" w:eastAsia="Times New Roman" w:hAnsi="Times New Roman" w:cs="Times New Roman"/>
          <w:sz w:val="28"/>
          <w:szCs w:val="28"/>
          <w:lang w:eastAsia="ru-RU"/>
        </w:rPr>
        <w:t xml:space="preserve">ехническое задание (Приложение </w:t>
      </w:r>
      <w:r w:rsidR="007D5A08" w:rsidRPr="00DC6D9A">
        <w:rPr>
          <w:rFonts w:ascii="Times New Roman" w:eastAsia="Times New Roman" w:hAnsi="Times New Roman" w:cs="Times New Roman"/>
          <w:sz w:val="28"/>
          <w:szCs w:val="28"/>
          <w:lang w:eastAsia="ru-RU"/>
        </w:rPr>
        <w:t xml:space="preserve">№ </w:t>
      </w:r>
      <w:r w:rsidR="002510ED" w:rsidRPr="00DC6D9A">
        <w:rPr>
          <w:rFonts w:ascii="Times New Roman" w:eastAsia="Times New Roman" w:hAnsi="Times New Roman" w:cs="Times New Roman"/>
          <w:sz w:val="28"/>
          <w:szCs w:val="28"/>
          <w:lang w:eastAsia="ru-RU"/>
        </w:rPr>
        <w:t xml:space="preserve">1 к </w:t>
      </w:r>
      <w:r w:rsidR="005621D5" w:rsidRPr="00DC6D9A">
        <w:rPr>
          <w:rFonts w:ascii="Times New Roman" w:eastAsia="Times New Roman" w:hAnsi="Times New Roman" w:cs="Times New Roman"/>
          <w:sz w:val="28"/>
          <w:szCs w:val="28"/>
          <w:lang w:eastAsia="ru-RU"/>
        </w:rPr>
        <w:t>Договор</w:t>
      </w:r>
      <w:r w:rsidR="002510ED" w:rsidRPr="00DC6D9A">
        <w:rPr>
          <w:rFonts w:ascii="Times New Roman" w:eastAsia="Times New Roman" w:hAnsi="Times New Roman" w:cs="Times New Roman"/>
          <w:sz w:val="28"/>
          <w:szCs w:val="28"/>
          <w:lang w:eastAsia="ru-RU"/>
        </w:rPr>
        <w:t>у)</w:t>
      </w:r>
      <w:r w:rsidR="00447DE2" w:rsidRPr="00DC6D9A">
        <w:rPr>
          <w:rFonts w:ascii="Times New Roman" w:eastAsia="Times New Roman" w:hAnsi="Times New Roman" w:cs="Times New Roman"/>
          <w:sz w:val="28"/>
          <w:szCs w:val="28"/>
          <w:lang w:eastAsia="ru-RU"/>
        </w:rPr>
        <w:t>;</w:t>
      </w:r>
    </w:p>
    <w:p w14:paraId="6487CD8C" w14:textId="608F5609" w:rsidR="00E3306B" w:rsidRPr="00DC6D9A" w:rsidRDefault="007B2598" w:rsidP="00AF0C25">
      <w:pPr>
        <w:numPr>
          <w:ilvl w:val="0"/>
          <w:numId w:val="1"/>
        </w:numPr>
        <w:autoSpaceDE w:val="0"/>
        <w:autoSpaceDN w:val="0"/>
        <w:adjustRightInd w:val="0"/>
        <w:spacing w:before="40" w:after="4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к</w:t>
      </w:r>
      <w:r w:rsidR="002510ED" w:rsidRPr="00DC6D9A">
        <w:rPr>
          <w:rFonts w:ascii="Times New Roman" w:eastAsia="Times New Roman" w:hAnsi="Times New Roman" w:cs="Times New Roman"/>
          <w:sz w:val="28"/>
          <w:szCs w:val="28"/>
          <w:lang w:eastAsia="ru-RU"/>
        </w:rPr>
        <w:t xml:space="preserve">алендарный план </w:t>
      </w:r>
      <w:r w:rsidR="008F63BA" w:rsidRPr="00DC6D9A">
        <w:rPr>
          <w:rFonts w:ascii="Times New Roman" w:eastAsia="Times New Roman" w:hAnsi="Times New Roman" w:cs="Times New Roman"/>
          <w:sz w:val="28"/>
          <w:szCs w:val="28"/>
          <w:lang w:eastAsia="ru-RU"/>
        </w:rPr>
        <w:t>оказания услуг</w:t>
      </w:r>
      <w:r w:rsidR="00DF59D8" w:rsidRPr="00DC6D9A">
        <w:rPr>
          <w:rFonts w:ascii="Times New Roman" w:eastAsia="Times New Roman" w:hAnsi="Times New Roman" w:cs="Times New Roman"/>
          <w:sz w:val="28"/>
          <w:szCs w:val="28"/>
          <w:lang w:eastAsia="ru-RU"/>
        </w:rPr>
        <w:t xml:space="preserve"> </w:t>
      </w:r>
      <w:r w:rsidR="002510ED" w:rsidRPr="00DC6D9A">
        <w:rPr>
          <w:rFonts w:ascii="Times New Roman" w:eastAsia="Times New Roman" w:hAnsi="Times New Roman" w:cs="Times New Roman"/>
          <w:sz w:val="28"/>
          <w:szCs w:val="28"/>
          <w:lang w:eastAsia="ru-RU"/>
        </w:rPr>
        <w:t xml:space="preserve">(Приложение </w:t>
      </w:r>
      <w:r w:rsidR="007D5A08" w:rsidRPr="00DC6D9A">
        <w:rPr>
          <w:rFonts w:ascii="Times New Roman" w:eastAsia="Times New Roman" w:hAnsi="Times New Roman" w:cs="Times New Roman"/>
          <w:sz w:val="28"/>
          <w:szCs w:val="28"/>
          <w:lang w:eastAsia="ru-RU"/>
        </w:rPr>
        <w:t xml:space="preserve">№ </w:t>
      </w:r>
      <w:r w:rsidR="002510ED" w:rsidRPr="00DC6D9A">
        <w:rPr>
          <w:rFonts w:ascii="Times New Roman" w:eastAsia="Times New Roman" w:hAnsi="Times New Roman" w:cs="Times New Roman"/>
          <w:sz w:val="28"/>
          <w:szCs w:val="28"/>
          <w:lang w:eastAsia="ru-RU"/>
        </w:rPr>
        <w:t xml:space="preserve">2 к </w:t>
      </w:r>
      <w:r w:rsidR="005621D5" w:rsidRPr="00DC6D9A">
        <w:rPr>
          <w:rFonts w:ascii="Times New Roman" w:eastAsia="Times New Roman" w:hAnsi="Times New Roman" w:cs="Times New Roman"/>
          <w:sz w:val="28"/>
          <w:szCs w:val="28"/>
          <w:lang w:eastAsia="ru-RU"/>
        </w:rPr>
        <w:t>Договор</w:t>
      </w:r>
      <w:r w:rsidR="002510ED" w:rsidRPr="00DC6D9A">
        <w:rPr>
          <w:rFonts w:ascii="Times New Roman" w:eastAsia="Times New Roman" w:hAnsi="Times New Roman" w:cs="Times New Roman"/>
          <w:sz w:val="28"/>
          <w:szCs w:val="28"/>
          <w:lang w:eastAsia="ru-RU"/>
        </w:rPr>
        <w:t>у).</w:t>
      </w:r>
    </w:p>
    <w:p w14:paraId="48E55989" w14:textId="77777777" w:rsidR="00E3306B" w:rsidRPr="00DC6D9A" w:rsidRDefault="002510ED" w:rsidP="00AF0C25">
      <w:pPr>
        <w:autoSpaceDE w:val="0"/>
        <w:autoSpaceDN w:val="0"/>
        <w:adjustRightInd w:val="0"/>
        <w:spacing w:before="100" w:beforeAutospacing="1" w:after="240"/>
        <w:jc w:val="center"/>
        <w:rPr>
          <w:rFonts w:ascii="Times New Roman" w:eastAsia="Times New Roman" w:hAnsi="Times New Roman" w:cs="Times New Roman"/>
          <w:b/>
          <w:sz w:val="28"/>
          <w:szCs w:val="28"/>
          <w:lang w:eastAsia="ru-RU"/>
        </w:rPr>
      </w:pPr>
      <w:r w:rsidRPr="00DC6D9A">
        <w:rPr>
          <w:rFonts w:ascii="Times New Roman" w:eastAsia="Times New Roman" w:hAnsi="Times New Roman" w:cs="Times New Roman"/>
          <w:b/>
          <w:sz w:val="28"/>
          <w:szCs w:val="28"/>
          <w:lang w:eastAsia="ru-RU"/>
        </w:rPr>
        <w:t>13. Юридические адреса, платежные реквизиты Сторон</w:t>
      </w:r>
    </w:p>
    <w:p w14:paraId="21A8C945" w14:textId="77777777" w:rsidR="00335FE0" w:rsidRPr="00DC6D9A" w:rsidRDefault="00335FE0"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13.1. Заказчик:</w:t>
      </w:r>
    </w:p>
    <w:p w14:paraId="633E1024" w14:textId="77777777" w:rsidR="00335FE0" w:rsidRPr="00DC6D9A" w:rsidRDefault="00335FE0"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Наименование: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w:t>
      </w:r>
    </w:p>
    <w:p w14:paraId="5EFE1822" w14:textId="77777777" w:rsidR="00335FE0" w:rsidRPr="00DC6D9A" w:rsidRDefault="00335FE0" w:rsidP="00AF0C25">
      <w:pPr>
        <w:autoSpaceDE w:val="0"/>
        <w:autoSpaceDN w:val="0"/>
        <w:adjustRightInd w:val="0"/>
        <w:spacing w:after="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Адрес: </w:t>
      </w:r>
      <w:r w:rsidR="00484A41" w:rsidRPr="00DC6D9A">
        <w:rPr>
          <w:rFonts w:ascii="Times New Roman" w:eastAsia="Times New Roman" w:hAnsi="Times New Roman" w:cs="Times New Roman"/>
          <w:sz w:val="28"/>
          <w:szCs w:val="28"/>
          <w:lang w:eastAsia="ru-RU"/>
        </w:rPr>
        <w:t>105187</w:t>
      </w:r>
      <w:r w:rsidRPr="00DC6D9A">
        <w:rPr>
          <w:rFonts w:ascii="Times New Roman" w:eastAsia="Times New Roman" w:hAnsi="Times New Roman" w:cs="Times New Roman"/>
          <w:sz w:val="28"/>
          <w:szCs w:val="28"/>
          <w:lang w:eastAsia="ru-RU"/>
        </w:rPr>
        <w:t xml:space="preserve">, г. Москва, Измайловское шоссе, д.44. </w:t>
      </w:r>
    </w:p>
    <w:p w14:paraId="54F0AF23" w14:textId="77777777" w:rsidR="00335FE0" w:rsidRPr="00DC6D9A" w:rsidRDefault="00335FE0" w:rsidP="00AF0C25">
      <w:pPr>
        <w:autoSpaceDE w:val="0"/>
        <w:autoSpaceDN w:val="0"/>
        <w:adjustRightInd w:val="0"/>
        <w:spacing w:after="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ИНН 7719026593, КПП 771901001, ОКПО 29360200.</w:t>
      </w:r>
    </w:p>
    <w:p w14:paraId="7F833B5F" w14:textId="304CE607" w:rsidR="000B21FB" w:rsidRPr="00DC6D9A" w:rsidRDefault="00335FE0" w:rsidP="00AF0C25">
      <w:pPr>
        <w:autoSpaceDE w:val="0"/>
        <w:autoSpaceDN w:val="0"/>
        <w:adjustRightInd w:val="0"/>
        <w:spacing w:after="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Банковские реквизиты: </w:t>
      </w:r>
      <w:r w:rsidR="00E90C64" w:rsidRPr="00DC6D9A">
        <w:rPr>
          <w:rFonts w:ascii="Times New Roman" w:eastAsia="Times New Roman" w:hAnsi="Times New Roman" w:cs="Times New Roman"/>
          <w:sz w:val="28"/>
          <w:szCs w:val="28"/>
          <w:lang w:eastAsia="ru-RU"/>
        </w:rPr>
        <w:t>Филиал "Корпоративный" ПАО "</w:t>
      </w:r>
      <w:proofErr w:type="spellStart"/>
      <w:r w:rsidR="00E90C64" w:rsidRPr="00DC6D9A">
        <w:rPr>
          <w:rFonts w:ascii="Times New Roman" w:eastAsia="Times New Roman" w:hAnsi="Times New Roman" w:cs="Times New Roman"/>
          <w:sz w:val="28"/>
          <w:szCs w:val="28"/>
          <w:lang w:eastAsia="ru-RU"/>
        </w:rPr>
        <w:t>Совкомбанк</w:t>
      </w:r>
      <w:proofErr w:type="spellEnd"/>
      <w:r w:rsidR="00E90C64" w:rsidRPr="00DC6D9A">
        <w:rPr>
          <w:rFonts w:ascii="Times New Roman" w:eastAsia="Times New Roman" w:hAnsi="Times New Roman" w:cs="Times New Roman"/>
          <w:sz w:val="28"/>
          <w:szCs w:val="28"/>
          <w:lang w:eastAsia="ru-RU"/>
        </w:rPr>
        <w:t>" г. Москва</w:t>
      </w:r>
      <w:r w:rsidRPr="00DC6D9A">
        <w:rPr>
          <w:rFonts w:ascii="Times New Roman" w:eastAsia="Times New Roman" w:hAnsi="Times New Roman" w:cs="Times New Roman"/>
          <w:sz w:val="28"/>
          <w:szCs w:val="28"/>
          <w:lang w:eastAsia="ru-RU"/>
        </w:rPr>
        <w:t>,</w:t>
      </w:r>
    </w:p>
    <w:p w14:paraId="307BA2F0" w14:textId="5984B725" w:rsidR="00335FE0" w:rsidRPr="00DC6D9A" w:rsidRDefault="00335FE0" w:rsidP="00AF0C25">
      <w:pPr>
        <w:autoSpaceDE w:val="0"/>
        <w:autoSpaceDN w:val="0"/>
        <w:adjustRightInd w:val="0"/>
        <w:spacing w:after="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р/c </w:t>
      </w:r>
      <w:r w:rsidR="00E90C64" w:rsidRPr="00DC6D9A">
        <w:rPr>
          <w:rFonts w:ascii="Times New Roman" w:eastAsia="Times New Roman" w:hAnsi="Times New Roman" w:cs="Times New Roman"/>
          <w:sz w:val="28"/>
          <w:szCs w:val="28"/>
          <w:lang w:eastAsia="ru-RU"/>
        </w:rPr>
        <w:t>40502810012010572526</w:t>
      </w:r>
      <w:r w:rsidRPr="00DC6D9A">
        <w:rPr>
          <w:rFonts w:ascii="Times New Roman" w:eastAsia="Times New Roman" w:hAnsi="Times New Roman" w:cs="Times New Roman"/>
          <w:sz w:val="28"/>
          <w:szCs w:val="28"/>
          <w:lang w:eastAsia="ru-RU"/>
        </w:rPr>
        <w:t xml:space="preserve">, к/c </w:t>
      </w:r>
      <w:r w:rsidR="00E90C64" w:rsidRPr="00DC6D9A">
        <w:rPr>
          <w:rFonts w:ascii="Times New Roman" w:eastAsia="Times New Roman" w:hAnsi="Times New Roman" w:cs="Times New Roman"/>
          <w:sz w:val="28"/>
          <w:szCs w:val="28"/>
          <w:lang w:eastAsia="ru-RU"/>
        </w:rPr>
        <w:t>30101810445250000360</w:t>
      </w:r>
      <w:r w:rsidRPr="00DC6D9A">
        <w:rPr>
          <w:rFonts w:ascii="Times New Roman" w:eastAsia="Times New Roman" w:hAnsi="Times New Roman" w:cs="Times New Roman"/>
          <w:sz w:val="28"/>
          <w:szCs w:val="28"/>
          <w:lang w:eastAsia="ru-RU"/>
        </w:rPr>
        <w:t xml:space="preserve">, БИК </w:t>
      </w:r>
      <w:r w:rsidR="00E90C64" w:rsidRPr="00DC6D9A">
        <w:rPr>
          <w:rFonts w:ascii="Times New Roman" w:eastAsia="Times New Roman" w:hAnsi="Times New Roman" w:cs="Times New Roman"/>
          <w:sz w:val="28"/>
          <w:szCs w:val="28"/>
          <w:lang w:eastAsia="ru-RU"/>
        </w:rPr>
        <w:t>044525360</w:t>
      </w:r>
      <w:r w:rsidRPr="00DC6D9A">
        <w:rPr>
          <w:rFonts w:ascii="Times New Roman" w:eastAsia="Times New Roman" w:hAnsi="Times New Roman" w:cs="Times New Roman"/>
          <w:sz w:val="28"/>
          <w:szCs w:val="28"/>
          <w:lang w:eastAsia="ru-RU"/>
        </w:rPr>
        <w:t>.</w:t>
      </w:r>
    </w:p>
    <w:p w14:paraId="1226A722" w14:textId="77777777" w:rsidR="00335FE0" w:rsidRPr="00DC6D9A" w:rsidRDefault="00335FE0" w:rsidP="00AF0C25">
      <w:pPr>
        <w:autoSpaceDE w:val="0"/>
        <w:autoSpaceDN w:val="0"/>
        <w:adjustRightInd w:val="0"/>
        <w:spacing w:after="0"/>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Тел.: 8 (495) 366-36-23.</w:t>
      </w:r>
    </w:p>
    <w:p w14:paraId="6FE683F0" w14:textId="43F60770" w:rsidR="00BF072D" w:rsidRPr="00DC6D9A" w:rsidRDefault="00164654"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13.2. </w:t>
      </w:r>
      <w:r w:rsidR="00BF072D" w:rsidRPr="00DC6D9A">
        <w:rPr>
          <w:rFonts w:ascii="Times New Roman" w:eastAsia="Times New Roman" w:hAnsi="Times New Roman" w:cs="Times New Roman"/>
          <w:sz w:val="28"/>
          <w:szCs w:val="28"/>
          <w:lang w:eastAsia="ru-RU"/>
        </w:rPr>
        <w:t>Исполнитель:</w:t>
      </w:r>
    </w:p>
    <w:p w14:paraId="7ED0183E"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Общество с ограниченной ответственностью «КРОК Регион» (ООО «КРОК Регион»).</w:t>
      </w:r>
    </w:p>
    <w:p w14:paraId="103EF970"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ИНН/КПП: 7709849809/770401001.</w:t>
      </w:r>
    </w:p>
    <w:p w14:paraId="5AF3FB5A"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Адрес: 119048, г. Москва, ул. Доватора, д. 4/7.</w:t>
      </w:r>
    </w:p>
    <w:p w14:paraId="5CFE9857"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Адрес почтовый: 111033, г. Москва, ул. </w:t>
      </w:r>
      <w:proofErr w:type="spellStart"/>
      <w:r w:rsidRPr="00DC6D9A">
        <w:rPr>
          <w:rFonts w:ascii="Times New Roman" w:eastAsia="Times New Roman" w:hAnsi="Times New Roman" w:cs="Times New Roman"/>
          <w:sz w:val="28"/>
          <w:szCs w:val="28"/>
          <w:lang w:eastAsia="ru-RU"/>
        </w:rPr>
        <w:t>Волочаевская</w:t>
      </w:r>
      <w:proofErr w:type="spellEnd"/>
      <w:r w:rsidRPr="00DC6D9A">
        <w:rPr>
          <w:rFonts w:ascii="Times New Roman" w:eastAsia="Times New Roman" w:hAnsi="Times New Roman" w:cs="Times New Roman"/>
          <w:sz w:val="28"/>
          <w:szCs w:val="28"/>
          <w:lang w:eastAsia="ru-RU"/>
        </w:rPr>
        <w:t>, д. 5, корп. 3.</w:t>
      </w:r>
    </w:p>
    <w:p w14:paraId="2E2729FB"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Банк: ПАО АКБ «</w:t>
      </w:r>
      <w:proofErr w:type="spellStart"/>
      <w:r w:rsidRPr="00DC6D9A">
        <w:rPr>
          <w:rFonts w:ascii="Times New Roman" w:eastAsia="Times New Roman" w:hAnsi="Times New Roman" w:cs="Times New Roman"/>
          <w:sz w:val="28"/>
          <w:szCs w:val="28"/>
          <w:lang w:eastAsia="ru-RU"/>
        </w:rPr>
        <w:t>Металлинвестбанк</w:t>
      </w:r>
      <w:proofErr w:type="spellEnd"/>
      <w:r w:rsidRPr="00DC6D9A">
        <w:rPr>
          <w:rFonts w:ascii="Times New Roman" w:eastAsia="Times New Roman" w:hAnsi="Times New Roman" w:cs="Times New Roman"/>
          <w:sz w:val="28"/>
          <w:szCs w:val="28"/>
          <w:lang w:eastAsia="ru-RU"/>
        </w:rPr>
        <w:t>»</w:t>
      </w:r>
    </w:p>
    <w:p w14:paraId="2F825CFF"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БИК 044525176</w:t>
      </w:r>
    </w:p>
    <w:p w14:paraId="3736822C"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К/с 30101810300000000176</w:t>
      </w:r>
    </w:p>
    <w:p w14:paraId="412C9C2A"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Р/с: 40702810200000003450</w:t>
      </w:r>
    </w:p>
    <w:p w14:paraId="676FCA5A"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ОГРН 1107746193202</w:t>
      </w:r>
    </w:p>
    <w:p w14:paraId="46B2C965"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ОКПО 65287366</w:t>
      </w:r>
    </w:p>
    <w:p w14:paraId="53E4F458"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ОКВЭД 2 46.51</w:t>
      </w:r>
    </w:p>
    <w:p w14:paraId="117EA6D8" w14:textId="77777777" w:rsidR="00904169"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ОКТМО 45383000</w:t>
      </w:r>
    </w:p>
    <w:p w14:paraId="4E5BAE96" w14:textId="2AC58A14" w:rsidR="009E771A" w:rsidRPr="00DC6D9A" w:rsidRDefault="00904169"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Дата постановки на учет: 08.10.2015</w:t>
      </w:r>
    </w:p>
    <w:p w14:paraId="2E4584CA" w14:textId="77777777" w:rsidR="00E3306B" w:rsidRPr="00DC6D9A" w:rsidRDefault="00B0364A" w:rsidP="00AF0C2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13.3</w:t>
      </w:r>
      <w:r w:rsidR="009E771A" w:rsidRPr="00DC6D9A">
        <w:rPr>
          <w:rFonts w:ascii="Times New Roman" w:eastAsia="Times New Roman" w:hAnsi="Times New Roman" w:cs="Times New Roman"/>
          <w:sz w:val="28"/>
          <w:szCs w:val="28"/>
          <w:lang w:eastAsia="ru-RU"/>
        </w:rPr>
        <w:t>.</w:t>
      </w:r>
      <w:r w:rsidRPr="00DC6D9A">
        <w:rPr>
          <w:rFonts w:ascii="Times New Roman" w:eastAsia="Times New Roman" w:hAnsi="Times New Roman" w:cs="Times New Roman"/>
          <w:sz w:val="28"/>
          <w:szCs w:val="28"/>
          <w:lang w:eastAsia="ru-RU"/>
        </w:rPr>
        <w:t xml:space="preserve"> Об изменении адреса или платежных реквизитов Стороны обязаны уведомить друг друга в пятидневный срок, при этом дополнительное соглашение к Договору не заключается.</w:t>
      </w:r>
    </w:p>
    <w:tbl>
      <w:tblPr>
        <w:tblW w:w="10298" w:type="dxa"/>
        <w:tblLayout w:type="fixed"/>
        <w:tblLook w:val="0000" w:firstRow="0" w:lastRow="0" w:firstColumn="0" w:lastColumn="0" w:noHBand="0" w:noVBand="0"/>
      </w:tblPr>
      <w:tblGrid>
        <w:gridCol w:w="5353"/>
        <w:gridCol w:w="4945"/>
      </w:tblGrid>
      <w:tr w:rsidR="00B57878" w:rsidRPr="00DC6D9A" w14:paraId="6D066FE8" w14:textId="77777777" w:rsidTr="00EE67C4">
        <w:trPr>
          <w:trHeight w:val="2390"/>
        </w:trPr>
        <w:tc>
          <w:tcPr>
            <w:tcW w:w="5353" w:type="dxa"/>
          </w:tcPr>
          <w:p w14:paraId="1D9B2842" w14:textId="77777777" w:rsidR="009F2923" w:rsidRPr="00DC6D9A" w:rsidRDefault="002510ED" w:rsidP="00AF0C25">
            <w:pPr>
              <w:autoSpaceDE w:val="0"/>
              <w:autoSpaceDN w:val="0"/>
              <w:adjustRightInd w:val="0"/>
              <w:spacing w:after="0"/>
              <w:ind w:left="284"/>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lastRenderedPageBreak/>
              <w:t>Заказчик:</w:t>
            </w:r>
            <w:r w:rsidR="00E15D3F" w:rsidRPr="00DC6D9A">
              <w:rPr>
                <w:rFonts w:ascii="Times New Roman" w:eastAsia="Times New Roman" w:hAnsi="Times New Roman" w:cs="Times New Roman"/>
                <w:sz w:val="28"/>
                <w:szCs w:val="28"/>
                <w:lang w:eastAsia="ru-RU"/>
              </w:rPr>
              <w:t xml:space="preserve">                               </w:t>
            </w:r>
          </w:p>
          <w:p w14:paraId="64642FEF" w14:textId="09581A07" w:rsidR="00BF072D" w:rsidRPr="00DC6D9A" w:rsidRDefault="00BF072D" w:rsidP="00AF0C25">
            <w:pPr>
              <w:autoSpaceDE w:val="0"/>
              <w:autoSpaceDN w:val="0"/>
              <w:adjustRightInd w:val="0"/>
              <w:spacing w:after="0"/>
              <w:ind w:left="284"/>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Временно исполняющий обязанности директора</w:t>
            </w:r>
            <w:r w:rsidR="003B29D8" w:rsidRPr="00DC6D9A">
              <w:rPr>
                <w:rFonts w:ascii="Times New Roman" w:eastAsia="Times New Roman" w:hAnsi="Times New Roman" w:cs="Times New Roman"/>
                <w:sz w:val="28"/>
                <w:szCs w:val="28"/>
                <w:lang w:eastAsia="ru-RU"/>
              </w:rPr>
              <w:t xml:space="preserve"> ГМЦ Росстата</w:t>
            </w:r>
          </w:p>
          <w:p w14:paraId="728FDA5C" w14:textId="77777777" w:rsidR="003B29D8" w:rsidRPr="00DC6D9A" w:rsidRDefault="003B29D8" w:rsidP="00AF0C25">
            <w:pPr>
              <w:autoSpaceDE w:val="0"/>
              <w:autoSpaceDN w:val="0"/>
              <w:adjustRightInd w:val="0"/>
              <w:spacing w:after="0"/>
              <w:jc w:val="center"/>
              <w:rPr>
                <w:rFonts w:ascii="Times New Roman" w:eastAsia="Times New Roman" w:hAnsi="Times New Roman" w:cs="Times New Roman"/>
                <w:sz w:val="28"/>
                <w:szCs w:val="28"/>
                <w:lang w:eastAsia="ru-RU"/>
              </w:rPr>
            </w:pPr>
          </w:p>
          <w:p w14:paraId="3CA07F45" w14:textId="77777777" w:rsidR="00E94115" w:rsidRPr="00DC6D9A" w:rsidRDefault="00E94115" w:rsidP="00AF0C25">
            <w:pPr>
              <w:autoSpaceDE w:val="0"/>
              <w:autoSpaceDN w:val="0"/>
              <w:adjustRightInd w:val="0"/>
              <w:spacing w:after="0"/>
              <w:jc w:val="center"/>
              <w:rPr>
                <w:rFonts w:ascii="Times New Roman" w:eastAsia="Times New Roman" w:hAnsi="Times New Roman" w:cs="Times New Roman"/>
                <w:sz w:val="28"/>
                <w:szCs w:val="28"/>
                <w:lang w:eastAsia="ru-RU"/>
              </w:rPr>
            </w:pPr>
          </w:p>
          <w:p w14:paraId="13B8E2E7" w14:textId="39BCA720" w:rsidR="00BF072D" w:rsidRPr="00DC6D9A" w:rsidRDefault="009E1086" w:rsidP="00AF0C25">
            <w:pPr>
              <w:autoSpaceDE w:val="0"/>
              <w:autoSpaceDN w:val="0"/>
              <w:adjustRightInd w:val="0"/>
              <w:spacing w:after="0"/>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    </w:t>
            </w:r>
            <w:r w:rsidR="00BF072D" w:rsidRPr="00DC6D9A">
              <w:rPr>
                <w:rFonts w:ascii="Times New Roman" w:eastAsia="Times New Roman" w:hAnsi="Times New Roman" w:cs="Times New Roman"/>
                <w:sz w:val="28"/>
                <w:szCs w:val="28"/>
                <w:lang w:eastAsia="ru-RU"/>
              </w:rPr>
              <w:t>_______</w:t>
            </w:r>
            <w:r w:rsidR="00400BF8" w:rsidRPr="00DC6D9A">
              <w:rPr>
                <w:rFonts w:ascii="Times New Roman" w:eastAsia="Times New Roman" w:hAnsi="Times New Roman" w:cs="Times New Roman"/>
                <w:sz w:val="28"/>
                <w:szCs w:val="28"/>
                <w:lang w:eastAsia="ru-RU"/>
              </w:rPr>
              <w:t>___</w:t>
            </w:r>
            <w:r w:rsidR="00BF072D" w:rsidRPr="00DC6D9A">
              <w:rPr>
                <w:rFonts w:ascii="Times New Roman" w:eastAsia="Times New Roman" w:hAnsi="Times New Roman" w:cs="Times New Roman"/>
                <w:sz w:val="28"/>
                <w:szCs w:val="28"/>
                <w:lang w:eastAsia="ru-RU"/>
              </w:rPr>
              <w:t xml:space="preserve">___ </w:t>
            </w:r>
            <w:r w:rsidR="00400BF8" w:rsidRPr="00FE1001">
              <w:rPr>
                <w:rFonts w:ascii="Times New Roman" w:eastAsia="Times New Roman" w:hAnsi="Times New Roman" w:cs="Times New Roman"/>
                <w:sz w:val="28"/>
                <w:szCs w:val="28"/>
                <w:lang w:eastAsia="ru-RU"/>
              </w:rPr>
              <w:t xml:space="preserve">/ </w:t>
            </w:r>
            <w:r w:rsidR="00FE1001" w:rsidRPr="00FE1001">
              <w:rPr>
                <w:rFonts w:ascii="Times New Roman" w:eastAsia="Times New Roman" w:hAnsi="Times New Roman" w:cs="Times New Roman"/>
                <w:sz w:val="28"/>
                <w:szCs w:val="28"/>
                <w:lang w:val="en-US" w:eastAsia="ru-RU"/>
              </w:rPr>
              <w:t>___________________</w:t>
            </w:r>
            <w:r w:rsidR="00400BF8" w:rsidRPr="00DC6D9A">
              <w:rPr>
                <w:rFonts w:ascii="Times New Roman" w:eastAsia="Times New Roman" w:hAnsi="Times New Roman" w:cs="Times New Roman"/>
                <w:bCs/>
                <w:sz w:val="28"/>
                <w:u w:val="single"/>
                <w:lang w:eastAsia="ru-RU"/>
              </w:rPr>
              <w:t xml:space="preserve"> </w:t>
            </w:r>
            <w:r w:rsidR="00400BF8" w:rsidRPr="00DC6D9A">
              <w:rPr>
                <w:rFonts w:ascii="Times New Roman" w:eastAsia="Times New Roman" w:hAnsi="Times New Roman" w:cs="Times New Roman"/>
                <w:bCs/>
                <w:sz w:val="28"/>
                <w:lang w:eastAsia="ru-RU"/>
              </w:rPr>
              <w:t>/</w:t>
            </w:r>
          </w:p>
          <w:p w14:paraId="36E5658D" w14:textId="285F3AFB" w:rsidR="009F2923" w:rsidRPr="00DC6D9A" w:rsidRDefault="009E1086" w:rsidP="00AF0C25">
            <w:pPr>
              <w:autoSpaceDE w:val="0"/>
              <w:autoSpaceDN w:val="0"/>
              <w:adjustRightInd w:val="0"/>
              <w:spacing w:after="0"/>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    </w:t>
            </w:r>
            <w:r w:rsidR="00BF072D" w:rsidRPr="00DC6D9A">
              <w:rPr>
                <w:rFonts w:ascii="Times New Roman" w:eastAsia="Times New Roman" w:hAnsi="Times New Roman" w:cs="Times New Roman"/>
                <w:sz w:val="28"/>
                <w:szCs w:val="28"/>
                <w:lang w:eastAsia="ru-RU"/>
              </w:rPr>
              <w:t xml:space="preserve">М.П.  </w:t>
            </w:r>
          </w:p>
        </w:tc>
        <w:tc>
          <w:tcPr>
            <w:tcW w:w="4945" w:type="dxa"/>
          </w:tcPr>
          <w:p w14:paraId="19759D74" w14:textId="77777777" w:rsidR="009F2923" w:rsidRPr="00DC6D9A" w:rsidRDefault="002510ED" w:rsidP="00AF0C25">
            <w:pPr>
              <w:suppressAutoHyphens/>
              <w:autoSpaceDE w:val="0"/>
              <w:autoSpaceDN w:val="0"/>
              <w:adjustRightInd w:val="0"/>
              <w:spacing w:after="0"/>
              <w:ind w:right="-98"/>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Исполнитель:</w:t>
            </w:r>
          </w:p>
          <w:p w14:paraId="50321E66" w14:textId="77777777" w:rsidR="000E4C04" w:rsidRPr="00DC6D9A" w:rsidRDefault="000E4C04" w:rsidP="00AF0C25">
            <w:pPr>
              <w:autoSpaceDE w:val="0"/>
              <w:autoSpaceDN w:val="0"/>
              <w:adjustRightInd w:val="0"/>
              <w:spacing w:after="0"/>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Генеральный директор </w:t>
            </w:r>
          </w:p>
          <w:p w14:paraId="3F1C2ACE" w14:textId="2A1058F9" w:rsidR="009014C7" w:rsidRPr="00DC6D9A" w:rsidRDefault="000E4C04" w:rsidP="00AF0C25">
            <w:pPr>
              <w:autoSpaceDE w:val="0"/>
              <w:autoSpaceDN w:val="0"/>
              <w:adjustRightInd w:val="0"/>
              <w:spacing w:after="0"/>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ООО «КРОК Регион»</w:t>
            </w:r>
          </w:p>
          <w:p w14:paraId="743F5EFE" w14:textId="2D4E5FBB" w:rsidR="00E94115" w:rsidRPr="00DC6D9A" w:rsidRDefault="00E94115" w:rsidP="00AF0C25">
            <w:pPr>
              <w:autoSpaceDE w:val="0"/>
              <w:autoSpaceDN w:val="0"/>
              <w:adjustRightInd w:val="0"/>
              <w:spacing w:after="0"/>
              <w:jc w:val="center"/>
              <w:rPr>
                <w:rFonts w:ascii="Times New Roman" w:eastAsia="Times New Roman" w:hAnsi="Times New Roman" w:cs="Times New Roman"/>
                <w:sz w:val="28"/>
                <w:szCs w:val="28"/>
                <w:lang w:eastAsia="ru-RU"/>
              </w:rPr>
            </w:pPr>
          </w:p>
          <w:p w14:paraId="32BB4ED8" w14:textId="77777777" w:rsidR="000E4C04" w:rsidRPr="00DC6D9A" w:rsidRDefault="000E4C04" w:rsidP="00AF0C25">
            <w:pPr>
              <w:autoSpaceDE w:val="0"/>
              <w:autoSpaceDN w:val="0"/>
              <w:adjustRightInd w:val="0"/>
              <w:spacing w:after="0"/>
              <w:jc w:val="center"/>
              <w:rPr>
                <w:rFonts w:ascii="Times New Roman" w:eastAsia="Times New Roman" w:hAnsi="Times New Roman" w:cs="Times New Roman"/>
                <w:sz w:val="28"/>
                <w:szCs w:val="28"/>
                <w:lang w:eastAsia="ru-RU"/>
              </w:rPr>
            </w:pPr>
          </w:p>
          <w:p w14:paraId="36A30910" w14:textId="7BE3238E" w:rsidR="00745706" w:rsidRPr="00DC6D9A" w:rsidRDefault="003B29D8" w:rsidP="00AF0C25">
            <w:pPr>
              <w:autoSpaceDE w:val="0"/>
              <w:autoSpaceDN w:val="0"/>
              <w:adjustRightInd w:val="0"/>
              <w:spacing w:after="0"/>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__________ </w:t>
            </w:r>
            <w:r w:rsidR="00335FE0" w:rsidRPr="00DC6D9A">
              <w:rPr>
                <w:rFonts w:ascii="Times New Roman" w:eastAsia="Times New Roman" w:hAnsi="Times New Roman" w:cs="Times New Roman"/>
                <w:sz w:val="28"/>
                <w:szCs w:val="28"/>
                <w:lang w:eastAsia="ru-RU"/>
              </w:rPr>
              <w:t>______</w:t>
            </w:r>
            <w:r w:rsidR="00400BF8" w:rsidRPr="00DC6D9A">
              <w:rPr>
                <w:rFonts w:ascii="Times New Roman" w:eastAsia="Times New Roman" w:hAnsi="Times New Roman" w:cs="Times New Roman"/>
                <w:sz w:val="28"/>
                <w:szCs w:val="28"/>
                <w:lang w:eastAsia="ru-RU"/>
              </w:rPr>
              <w:t xml:space="preserve"> /</w:t>
            </w:r>
            <w:r w:rsidR="00F60B15" w:rsidRPr="00DC6D9A">
              <w:t xml:space="preserve"> </w:t>
            </w:r>
            <w:r w:rsidR="000E4C04" w:rsidRPr="00DC6D9A">
              <w:rPr>
                <w:rFonts w:ascii="Times New Roman" w:eastAsia="Times New Roman" w:hAnsi="Times New Roman"/>
                <w:sz w:val="28"/>
                <w:szCs w:val="28"/>
                <w:u w:val="single"/>
                <w:lang w:eastAsia="ru-RU"/>
              </w:rPr>
              <w:t xml:space="preserve">С.С. </w:t>
            </w:r>
            <w:proofErr w:type="spellStart"/>
            <w:r w:rsidR="000E4C04" w:rsidRPr="00DC6D9A">
              <w:rPr>
                <w:rFonts w:ascii="Times New Roman" w:eastAsia="Times New Roman" w:hAnsi="Times New Roman"/>
                <w:sz w:val="28"/>
                <w:szCs w:val="28"/>
                <w:u w:val="single"/>
                <w:lang w:eastAsia="ru-RU"/>
              </w:rPr>
              <w:t>Шаховский</w:t>
            </w:r>
            <w:proofErr w:type="spellEnd"/>
            <w:r w:rsidR="000E4C04" w:rsidRPr="00DC6D9A">
              <w:rPr>
                <w:rFonts w:ascii="Times New Roman" w:eastAsia="Times New Roman" w:hAnsi="Times New Roman" w:cs="Times New Roman"/>
                <w:sz w:val="28"/>
                <w:szCs w:val="28"/>
                <w:lang w:eastAsia="ru-RU"/>
              </w:rPr>
              <w:t xml:space="preserve"> </w:t>
            </w:r>
            <w:r w:rsidR="00400BF8" w:rsidRPr="00DC6D9A">
              <w:rPr>
                <w:rFonts w:ascii="Times New Roman" w:eastAsia="Times New Roman" w:hAnsi="Times New Roman" w:cs="Times New Roman"/>
                <w:sz w:val="28"/>
                <w:szCs w:val="28"/>
                <w:lang w:eastAsia="ru-RU"/>
              </w:rPr>
              <w:t>/</w:t>
            </w:r>
          </w:p>
          <w:p w14:paraId="279F77B1" w14:textId="241F39B4" w:rsidR="00BF072D" w:rsidRPr="00DC6D9A" w:rsidRDefault="00BF072D" w:rsidP="00AF0C25">
            <w:pPr>
              <w:suppressAutoHyphens/>
              <w:autoSpaceDE w:val="0"/>
              <w:autoSpaceDN w:val="0"/>
              <w:adjustRightInd w:val="0"/>
              <w:spacing w:after="0"/>
              <w:ind w:right="-98"/>
              <w:rPr>
                <w:rFonts w:ascii="Times New Roman" w:eastAsia="Times New Roman" w:hAnsi="Times New Roman" w:cs="Times New Roman"/>
                <w:sz w:val="28"/>
                <w:szCs w:val="28"/>
                <w:lang w:eastAsia="ru-RU"/>
              </w:rPr>
            </w:pPr>
            <w:r w:rsidRPr="00DC6D9A">
              <w:rPr>
                <w:rFonts w:ascii="Times New Roman" w:eastAsia="Times New Roman" w:hAnsi="Times New Roman" w:cs="Times New Roman"/>
                <w:sz w:val="28"/>
                <w:szCs w:val="28"/>
                <w:lang w:eastAsia="ru-RU"/>
              </w:rPr>
              <w:t xml:space="preserve">М.П. </w:t>
            </w:r>
          </w:p>
          <w:p w14:paraId="2BBF82B7" w14:textId="77777777" w:rsidR="009F2923" w:rsidRPr="00DC6D9A" w:rsidRDefault="009F2923" w:rsidP="00AF0C25">
            <w:pPr>
              <w:autoSpaceDE w:val="0"/>
              <w:autoSpaceDN w:val="0"/>
              <w:adjustRightInd w:val="0"/>
              <w:spacing w:after="0"/>
              <w:ind w:right="-96"/>
              <w:jc w:val="center"/>
              <w:rPr>
                <w:rFonts w:ascii="Times New Roman" w:eastAsia="Times New Roman" w:hAnsi="Times New Roman" w:cs="Times New Roman"/>
                <w:sz w:val="28"/>
                <w:szCs w:val="28"/>
                <w:lang w:eastAsia="ru-RU"/>
              </w:rPr>
            </w:pPr>
          </w:p>
        </w:tc>
      </w:tr>
    </w:tbl>
    <w:p w14:paraId="002792FF" w14:textId="2DF06021" w:rsidR="00550DF3" w:rsidRPr="00193964" w:rsidRDefault="00550DF3" w:rsidP="00AF0C25">
      <w:pPr>
        <w:rPr>
          <w:rFonts w:ascii="Times New Roman" w:hAnsi="Times New Roman" w:cs="Times New Roman"/>
          <w:sz w:val="32"/>
          <w:szCs w:val="32"/>
          <w:lang w:val="en-US"/>
        </w:rPr>
      </w:pPr>
      <w:bookmarkStart w:id="1" w:name="_GoBack"/>
      <w:bookmarkEnd w:id="1"/>
    </w:p>
    <w:sectPr w:rsidR="00550DF3" w:rsidRPr="00193964" w:rsidSect="0050559E">
      <w:headerReference w:type="default" r:id="rId11"/>
      <w:footerReference w:type="default" r:id="rId12"/>
      <w:type w:val="continuous"/>
      <w:pgSz w:w="11906" w:h="16838"/>
      <w:pgMar w:top="851" w:right="851" w:bottom="851" w:left="1361" w:header="720" w:footer="43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99E3D" w14:textId="77777777" w:rsidR="00700938" w:rsidRDefault="00700938">
      <w:pPr>
        <w:spacing w:after="0" w:line="240" w:lineRule="auto"/>
      </w:pPr>
      <w:r>
        <w:separator/>
      </w:r>
    </w:p>
  </w:endnote>
  <w:endnote w:type="continuationSeparator" w:id="0">
    <w:p w14:paraId="2148F80A" w14:textId="77777777" w:rsidR="00700938" w:rsidRDefault="0070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D7638" w14:textId="77777777" w:rsidR="003B08C4" w:rsidRPr="00F41B30" w:rsidRDefault="003B08C4">
    <w:pPr>
      <w:pStyle w:val="a8"/>
      <w:jc w:val="right"/>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B8FCE" w14:textId="77777777" w:rsidR="00700938" w:rsidRDefault="00700938">
      <w:pPr>
        <w:spacing w:after="0" w:line="240" w:lineRule="auto"/>
      </w:pPr>
      <w:r>
        <w:separator/>
      </w:r>
    </w:p>
  </w:footnote>
  <w:footnote w:type="continuationSeparator" w:id="0">
    <w:p w14:paraId="61871FF5" w14:textId="77777777" w:rsidR="00700938" w:rsidRDefault="00700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011439"/>
      <w:docPartObj>
        <w:docPartGallery w:val="Page Numbers (Top of Page)"/>
        <w:docPartUnique/>
      </w:docPartObj>
    </w:sdtPr>
    <w:sdtEndPr>
      <w:rPr>
        <w:rFonts w:ascii="Times New Roman" w:hAnsi="Times New Roman" w:cs="Times New Roman"/>
        <w:sz w:val="24"/>
        <w:szCs w:val="24"/>
      </w:rPr>
    </w:sdtEndPr>
    <w:sdtContent>
      <w:p w14:paraId="5FAAF981" w14:textId="77777777" w:rsidR="003B08C4" w:rsidRPr="00F41B30" w:rsidRDefault="003B08C4" w:rsidP="00F41B30">
        <w:pPr>
          <w:pStyle w:val="a6"/>
          <w:jc w:val="center"/>
          <w:rPr>
            <w:rFonts w:ascii="Times New Roman" w:hAnsi="Times New Roman" w:cs="Times New Roman"/>
            <w:sz w:val="24"/>
            <w:szCs w:val="24"/>
          </w:rPr>
        </w:pPr>
        <w:r w:rsidRPr="00F41B30">
          <w:rPr>
            <w:rFonts w:ascii="Times New Roman" w:hAnsi="Times New Roman" w:cs="Times New Roman"/>
            <w:sz w:val="24"/>
            <w:szCs w:val="24"/>
          </w:rPr>
          <w:fldChar w:fldCharType="begin"/>
        </w:r>
        <w:r w:rsidRPr="00F41B30">
          <w:rPr>
            <w:rFonts w:ascii="Times New Roman" w:hAnsi="Times New Roman" w:cs="Times New Roman"/>
            <w:sz w:val="24"/>
            <w:szCs w:val="24"/>
          </w:rPr>
          <w:instrText>PAGE   \* MERGEFORMAT</w:instrText>
        </w:r>
        <w:r w:rsidRPr="00F41B30">
          <w:rPr>
            <w:rFonts w:ascii="Times New Roman" w:hAnsi="Times New Roman" w:cs="Times New Roman"/>
            <w:sz w:val="24"/>
            <w:szCs w:val="24"/>
          </w:rPr>
          <w:fldChar w:fldCharType="separate"/>
        </w:r>
        <w:r w:rsidR="00193964">
          <w:rPr>
            <w:rFonts w:ascii="Times New Roman" w:hAnsi="Times New Roman" w:cs="Times New Roman"/>
            <w:noProof/>
            <w:sz w:val="24"/>
            <w:szCs w:val="24"/>
          </w:rPr>
          <w:t>2</w:t>
        </w:r>
        <w:r w:rsidRPr="00F41B3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86CE7"/>
    <w:multiLevelType w:val="hybridMultilevel"/>
    <w:tmpl w:val="BE46F39C"/>
    <w:lvl w:ilvl="0" w:tplc="B950E1AE">
      <w:start w:val="1"/>
      <w:numFmt w:val="bullet"/>
      <w:pStyle w:val="TableListBullet"/>
      <w:lvlText w:val=""/>
      <w:lvlJc w:val="left"/>
      <w:pPr>
        <w:tabs>
          <w:tab w:val="num" w:pos="851"/>
        </w:tabs>
        <w:ind w:left="851" w:hanging="284"/>
      </w:pPr>
      <w:rPr>
        <w:rFonts w:ascii="Symbol" w:hAnsi="Symbol" w:hint="default"/>
        <w:b w:val="0"/>
        <w:i w:val="0"/>
        <w:color w:val="auto"/>
        <w:sz w:val="24"/>
        <w:u w:val="none"/>
      </w:rPr>
    </w:lvl>
    <w:lvl w:ilvl="1" w:tplc="80A0FB6A" w:tentative="1">
      <w:start w:val="1"/>
      <w:numFmt w:val="bullet"/>
      <w:lvlText w:val="o"/>
      <w:lvlJc w:val="left"/>
      <w:pPr>
        <w:tabs>
          <w:tab w:val="num" w:pos="-119"/>
        </w:tabs>
        <w:ind w:left="-119" w:hanging="360"/>
      </w:pPr>
      <w:rPr>
        <w:rFonts w:ascii="Courier New" w:hAnsi="Courier New" w:hint="default"/>
      </w:rPr>
    </w:lvl>
    <w:lvl w:ilvl="2" w:tplc="C368E402" w:tentative="1">
      <w:start w:val="1"/>
      <w:numFmt w:val="bullet"/>
      <w:lvlText w:val=""/>
      <w:lvlJc w:val="left"/>
      <w:pPr>
        <w:tabs>
          <w:tab w:val="num" w:pos="601"/>
        </w:tabs>
        <w:ind w:left="601" w:hanging="360"/>
      </w:pPr>
      <w:rPr>
        <w:rFonts w:ascii="Wingdings" w:hAnsi="Wingdings" w:hint="default"/>
      </w:rPr>
    </w:lvl>
    <w:lvl w:ilvl="3" w:tplc="D586148E" w:tentative="1">
      <w:start w:val="1"/>
      <w:numFmt w:val="bullet"/>
      <w:lvlText w:val=""/>
      <w:lvlJc w:val="left"/>
      <w:pPr>
        <w:tabs>
          <w:tab w:val="num" w:pos="1321"/>
        </w:tabs>
        <w:ind w:left="1321" w:hanging="360"/>
      </w:pPr>
      <w:rPr>
        <w:rFonts w:ascii="Symbol" w:hAnsi="Symbol" w:hint="default"/>
      </w:rPr>
    </w:lvl>
    <w:lvl w:ilvl="4" w:tplc="07EA0896" w:tentative="1">
      <w:start w:val="1"/>
      <w:numFmt w:val="bullet"/>
      <w:lvlText w:val="o"/>
      <w:lvlJc w:val="left"/>
      <w:pPr>
        <w:tabs>
          <w:tab w:val="num" w:pos="2041"/>
        </w:tabs>
        <w:ind w:left="2041" w:hanging="360"/>
      </w:pPr>
      <w:rPr>
        <w:rFonts w:ascii="Courier New" w:hAnsi="Courier New" w:hint="default"/>
      </w:rPr>
    </w:lvl>
    <w:lvl w:ilvl="5" w:tplc="DED09132" w:tentative="1">
      <w:start w:val="1"/>
      <w:numFmt w:val="bullet"/>
      <w:lvlText w:val=""/>
      <w:lvlJc w:val="left"/>
      <w:pPr>
        <w:tabs>
          <w:tab w:val="num" w:pos="2761"/>
        </w:tabs>
        <w:ind w:left="2761" w:hanging="360"/>
      </w:pPr>
      <w:rPr>
        <w:rFonts w:ascii="Wingdings" w:hAnsi="Wingdings" w:hint="default"/>
      </w:rPr>
    </w:lvl>
    <w:lvl w:ilvl="6" w:tplc="D61A47DC" w:tentative="1">
      <w:start w:val="1"/>
      <w:numFmt w:val="bullet"/>
      <w:lvlText w:val=""/>
      <w:lvlJc w:val="left"/>
      <w:pPr>
        <w:tabs>
          <w:tab w:val="num" w:pos="3481"/>
        </w:tabs>
        <w:ind w:left="3481" w:hanging="360"/>
      </w:pPr>
      <w:rPr>
        <w:rFonts w:ascii="Symbol" w:hAnsi="Symbol" w:hint="default"/>
      </w:rPr>
    </w:lvl>
    <w:lvl w:ilvl="7" w:tplc="3BDE1DFC" w:tentative="1">
      <w:start w:val="1"/>
      <w:numFmt w:val="bullet"/>
      <w:lvlText w:val="o"/>
      <w:lvlJc w:val="left"/>
      <w:pPr>
        <w:tabs>
          <w:tab w:val="num" w:pos="4201"/>
        </w:tabs>
        <w:ind w:left="4201" w:hanging="360"/>
      </w:pPr>
      <w:rPr>
        <w:rFonts w:ascii="Courier New" w:hAnsi="Courier New" w:hint="default"/>
      </w:rPr>
    </w:lvl>
    <w:lvl w:ilvl="8" w:tplc="9B56C2B0" w:tentative="1">
      <w:start w:val="1"/>
      <w:numFmt w:val="bullet"/>
      <w:lvlText w:val=""/>
      <w:lvlJc w:val="left"/>
      <w:pPr>
        <w:tabs>
          <w:tab w:val="num" w:pos="4921"/>
        </w:tabs>
        <w:ind w:left="4921" w:hanging="360"/>
      </w:pPr>
      <w:rPr>
        <w:rFonts w:ascii="Wingdings" w:hAnsi="Wingdings" w:hint="default"/>
      </w:rPr>
    </w:lvl>
  </w:abstractNum>
  <w:abstractNum w:abstractNumId="1">
    <w:nsid w:val="6E690E9B"/>
    <w:multiLevelType w:val="singleLevel"/>
    <w:tmpl w:val="0D36549E"/>
    <w:lvl w:ilvl="0">
      <w:start w:val="1"/>
      <w:numFmt w:val="decimal"/>
      <w:lvlText w:val="%1."/>
      <w:lvlJc w:val="left"/>
      <w:pPr>
        <w:tabs>
          <w:tab w:val="num" w:pos="1636"/>
        </w:tabs>
        <w:ind w:left="1636"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38"/>
    <w:rsid w:val="0002117F"/>
    <w:rsid w:val="0002225A"/>
    <w:rsid w:val="00031F9A"/>
    <w:rsid w:val="00046F2C"/>
    <w:rsid w:val="00055138"/>
    <w:rsid w:val="000879FD"/>
    <w:rsid w:val="00095519"/>
    <w:rsid w:val="000B21FB"/>
    <w:rsid w:val="000D64D7"/>
    <w:rsid w:val="000E3457"/>
    <w:rsid w:val="000E4C04"/>
    <w:rsid w:val="000F3A19"/>
    <w:rsid w:val="000F6521"/>
    <w:rsid w:val="00110CB8"/>
    <w:rsid w:val="001111EC"/>
    <w:rsid w:val="00112942"/>
    <w:rsid w:val="00112CAF"/>
    <w:rsid w:val="00116820"/>
    <w:rsid w:val="00133375"/>
    <w:rsid w:val="001364A8"/>
    <w:rsid w:val="00137BF3"/>
    <w:rsid w:val="00156EF0"/>
    <w:rsid w:val="00163D10"/>
    <w:rsid w:val="00164654"/>
    <w:rsid w:val="00191FB0"/>
    <w:rsid w:val="00193964"/>
    <w:rsid w:val="001977B0"/>
    <w:rsid w:val="001A795C"/>
    <w:rsid w:val="001B2125"/>
    <w:rsid w:val="001B4D09"/>
    <w:rsid w:val="001C1386"/>
    <w:rsid w:val="001C2572"/>
    <w:rsid w:val="001C7E09"/>
    <w:rsid w:val="001E1EE3"/>
    <w:rsid w:val="00202125"/>
    <w:rsid w:val="00210823"/>
    <w:rsid w:val="00223FBB"/>
    <w:rsid w:val="00230AAB"/>
    <w:rsid w:val="0023188E"/>
    <w:rsid w:val="00232439"/>
    <w:rsid w:val="00232B8D"/>
    <w:rsid w:val="002510ED"/>
    <w:rsid w:val="00256266"/>
    <w:rsid w:val="00274DD5"/>
    <w:rsid w:val="002806C1"/>
    <w:rsid w:val="00284C81"/>
    <w:rsid w:val="00285CE7"/>
    <w:rsid w:val="00291574"/>
    <w:rsid w:val="002A470C"/>
    <w:rsid w:val="002A6E7C"/>
    <w:rsid w:val="002B5737"/>
    <w:rsid w:val="002B7839"/>
    <w:rsid w:val="002B7E81"/>
    <w:rsid w:val="002D0BA4"/>
    <w:rsid w:val="002D6A4E"/>
    <w:rsid w:val="002E33F3"/>
    <w:rsid w:val="002E3939"/>
    <w:rsid w:val="002F20A8"/>
    <w:rsid w:val="003014FA"/>
    <w:rsid w:val="003030F0"/>
    <w:rsid w:val="00305F60"/>
    <w:rsid w:val="00305F91"/>
    <w:rsid w:val="003067BB"/>
    <w:rsid w:val="00312F11"/>
    <w:rsid w:val="00316C85"/>
    <w:rsid w:val="00317356"/>
    <w:rsid w:val="0032733A"/>
    <w:rsid w:val="00327D31"/>
    <w:rsid w:val="003324EA"/>
    <w:rsid w:val="00335FE0"/>
    <w:rsid w:val="00342F86"/>
    <w:rsid w:val="0034524A"/>
    <w:rsid w:val="003617DA"/>
    <w:rsid w:val="003718E5"/>
    <w:rsid w:val="003733F8"/>
    <w:rsid w:val="003765B8"/>
    <w:rsid w:val="003800D7"/>
    <w:rsid w:val="00380177"/>
    <w:rsid w:val="00392D9C"/>
    <w:rsid w:val="003939B8"/>
    <w:rsid w:val="003A463E"/>
    <w:rsid w:val="003A4CD8"/>
    <w:rsid w:val="003B08C4"/>
    <w:rsid w:val="003B29D8"/>
    <w:rsid w:val="003B4B87"/>
    <w:rsid w:val="003C51F2"/>
    <w:rsid w:val="003C5294"/>
    <w:rsid w:val="003D5DAB"/>
    <w:rsid w:val="003E3B4B"/>
    <w:rsid w:val="003F5418"/>
    <w:rsid w:val="00400BF8"/>
    <w:rsid w:val="004314CB"/>
    <w:rsid w:val="00432D44"/>
    <w:rsid w:val="00433B31"/>
    <w:rsid w:val="004366AF"/>
    <w:rsid w:val="004426E1"/>
    <w:rsid w:val="00442C93"/>
    <w:rsid w:val="00447DE2"/>
    <w:rsid w:val="00453124"/>
    <w:rsid w:val="00454CAE"/>
    <w:rsid w:val="0047303B"/>
    <w:rsid w:val="0047420A"/>
    <w:rsid w:val="00476059"/>
    <w:rsid w:val="004803E6"/>
    <w:rsid w:val="00484A41"/>
    <w:rsid w:val="00491F07"/>
    <w:rsid w:val="00493E2C"/>
    <w:rsid w:val="00495ED0"/>
    <w:rsid w:val="00496025"/>
    <w:rsid w:val="00496ED0"/>
    <w:rsid w:val="004A30C7"/>
    <w:rsid w:val="004B006D"/>
    <w:rsid w:val="004B38A5"/>
    <w:rsid w:val="004B48FF"/>
    <w:rsid w:val="004F1270"/>
    <w:rsid w:val="005022AD"/>
    <w:rsid w:val="005031FA"/>
    <w:rsid w:val="0050559E"/>
    <w:rsid w:val="005129B2"/>
    <w:rsid w:val="00513661"/>
    <w:rsid w:val="00514068"/>
    <w:rsid w:val="0052373E"/>
    <w:rsid w:val="00536008"/>
    <w:rsid w:val="0054077B"/>
    <w:rsid w:val="005430D2"/>
    <w:rsid w:val="00550DF3"/>
    <w:rsid w:val="005621D5"/>
    <w:rsid w:val="00562E24"/>
    <w:rsid w:val="00580B8B"/>
    <w:rsid w:val="0058454E"/>
    <w:rsid w:val="00591E03"/>
    <w:rsid w:val="005A3A40"/>
    <w:rsid w:val="005B547E"/>
    <w:rsid w:val="005B791D"/>
    <w:rsid w:val="005C0DED"/>
    <w:rsid w:val="005D732E"/>
    <w:rsid w:val="005E2162"/>
    <w:rsid w:val="005E52A6"/>
    <w:rsid w:val="00611DEB"/>
    <w:rsid w:val="00620591"/>
    <w:rsid w:val="0062201B"/>
    <w:rsid w:val="00622C59"/>
    <w:rsid w:val="00626319"/>
    <w:rsid w:val="006371D7"/>
    <w:rsid w:val="00637BAD"/>
    <w:rsid w:val="00637F36"/>
    <w:rsid w:val="00647D0B"/>
    <w:rsid w:val="00655B6C"/>
    <w:rsid w:val="00662C88"/>
    <w:rsid w:val="0066791B"/>
    <w:rsid w:val="00675F6D"/>
    <w:rsid w:val="006769B8"/>
    <w:rsid w:val="0068093B"/>
    <w:rsid w:val="00680D43"/>
    <w:rsid w:val="00694900"/>
    <w:rsid w:val="0069616A"/>
    <w:rsid w:val="006A4FFB"/>
    <w:rsid w:val="006B00B1"/>
    <w:rsid w:val="006B3A8B"/>
    <w:rsid w:val="006C0CF0"/>
    <w:rsid w:val="006C37E0"/>
    <w:rsid w:val="006C3937"/>
    <w:rsid w:val="006C564C"/>
    <w:rsid w:val="006E0F8F"/>
    <w:rsid w:val="006E64AA"/>
    <w:rsid w:val="00700938"/>
    <w:rsid w:val="007231E3"/>
    <w:rsid w:val="00727F79"/>
    <w:rsid w:val="0073026E"/>
    <w:rsid w:val="00730F9A"/>
    <w:rsid w:val="00745706"/>
    <w:rsid w:val="00746E56"/>
    <w:rsid w:val="00751A15"/>
    <w:rsid w:val="00761763"/>
    <w:rsid w:val="00762101"/>
    <w:rsid w:val="00794371"/>
    <w:rsid w:val="007A580C"/>
    <w:rsid w:val="007B2598"/>
    <w:rsid w:val="007C17F3"/>
    <w:rsid w:val="007D5A08"/>
    <w:rsid w:val="007E0E58"/>
    <w:rsid w:val="007E337C"/>
    <w:rsid w:val="00806CD6"/>
    <w:rsid w:val="008214D8"/>
    <w:rsid w:val="00823902"/>
    <w:rsid w:val="00824373"/>
    <w:rsid w:val="008316A8"/>
    <w:rsid w:val="00832CCB"/>
    <w:rsid w:val="00846F70"/>
    <w:rsid w:val="00851B33"/>
    <w:rsid w:val="0086104F"/>
    <w:rsid w:val="00883F92"/>
    <w:rsid w:val="00891A0F"/>
    <w:rsid w:val="00895A1A"/>
    <w:rsid w:val="008B467E"/>
    <w:rsid w:val="008B79A0"/>
    <w:rsid w:val="008C70E5"/>
    <w:rsid w:val="008E3B9E"/>
    <w:rsid w:val="008F63BA"/>
    <w:rsid w:val="009014C7"/>
    <w:rsid w:val="00904169"/>
    <w:rsid w:val="00904A80"/>
    <w:rsid w:val="009176F4"/>
    <w:rsid w:val="00923548"/>
    <w:rsid w:val="00932D36"/>
    <w:rsid w:val="00940F5A"/>
    <w:rsid w:val="0095097E"/>
    <w:rsid w:val="0096452C"/>
    <w:rsid w:val="00977BBB"/>
    <w:rsid w:val="0099028C"/>
    <w:rsid w:val="00996A89"/>
    <w:rsid w:val="009A56D3"/>
    <w:rsid w:val="009B38A2"/>
    <w:rsid w:val="009D1F13"/>
    <w:rsid w:val="009D4A0B"/>
    <w:rsid w:val="009E1086"/>
    <w:rsid w:val="009E771A"/>
    <w:rsid w:val="009F1A15"/>
    <w:rsid w:val="009F2923"/>
    <w:rsid w:val="009F5761"/>
    <w:rsid w:val="009F5E1B"/>
    <w:rsid w:val="00A10424"/>
    <w:rsid w:val="00A235AF"/>
    <w:rsid w:val="00A4172F"/>
    <w:rsid w:val="00A41883"/>
    <w:rsid w:val="00A459E4"/>
    <w:rsid w:val="00A51EA4"/>
    <w:rsid w:val="00A62548"/>
    <w:rsid w:val="00A62B85"/>
    <w:rsid w:val="00A74A83"/>
    <w:rsid w:val="00A800F1"/>
    <w:rsid w:val="00A82515"/>
    <w:rsid w:val="00A975A7"/>
    <w:rsid w:val="00AA0B99"/>
    <w:rsid w:val="00AB17E2"/>
    <w:rsid w:val="00AB3E86"/>
    <w:rsid w:val="00AB7BB6"/>
    <w:rsid w:val="00AD1B8F"/>
    <w:rsid w:val="00AE07F2"/>
    <w:rsid w:val="00AE0D8B"/>
    <w:rsid w:val="00AF0C25"/>
    <w:rsid w:val="00B0364A"/>
    <w:rsid w:val="00B057F0"/>
    <w:rsid w:val="00B142DE"/>
    <w:rsid w:val="00B14C39"/>
    <w:rsid w:val="00B2374C"/>
    <w:rsid w:val="00B372FD"/>
    <w:rsid w:val="00B46AFB"/>
    <w:rsid w:val="00B50822"/>
    <w:rsid w:val="00B57865"/>
    <w:rsid w:val="00B57878"/>
    <w:rsid w:val="00B640EA"/>
    <w:rsid w:val="00B81221"/>
    <w:rsid w:val="00B83D47"/>
    <w:rsid w:val="00B86A9D"/>
    <w:rsid w:val="00B92A1A"/>
    <w:rsid w:val="00BD17D0"/>
    <w:rsid w:val="00BD25F1"/>
    <w:rsid w:val="00BD31EE"/>
    <w:rsid w:val="00BF072D"/>
    <w:rsid w:val="00BF315F"/>
    <w:rsid w:val="00C000A9"/>
    <w:rsid w:val="00C054CD"/>
    <w:rsid w:val="00C07DA1"/>
    <w:rsid w:val="00C11942"/>
    <w:rsid w:val="00C35B59"/>
    <w:rsid w:val="00C50139"/>
    <w:rsid w:val="00C51FCD"/>
    <w:rsid w:val="00C6121F"/>
    <w:rsid w:val="00C623A8"/>
    <w:rsid w:val="00C81578"/>
    <w:rsid w:val="00C843AA"/>
    <w:rsid w:val="00C876C1"/>
    <w:rsid w:val="00CA217C"/>
    <w:rsid w:val="00CA46FA"/>
    <w:rsid w:val="00CB290A"/>
    <w:rsid w:val="00CB32E2"/>
    <w:rsid w:val="00CC4623"/>
    <w:rsid w:val="00CC59FC"/>
    <w:rsid w:val="00CC5DA1"/>
    <w:rsid w:val="00CD561C"/>
    <w:rsid w:val="00CD780D"/>
    <w:rsid w:val="00CF0921"/>
    <w:rsid w:val="00D04230"/>
    <w:rsid w:val="00D071E0"/>
    <w:rsid w:val="00D1185D"/>
    <w:rsid w:val="00D1331B"/>
    <w:rsid w:val="00D30C17"/>
    <w:rsid w:val="00D42FB2"/>
    <w:rsid w:val="00D45100"/>
    <w:rsid w:val="00D83C83"/>
    <w:rsid w:val="00DA439B"/>
    <w:rsid w:val="00DA458A"/>
    <w:rsid w:val="00DA6B2D"/>
    <w:rsid w:val="00DB02B2"/>
    <w:rsid w:val="00DB2005"/>
    <w:rsid w:val="00DB2A1D"/>
    <w:rsid w:val="00DB2FE0"/>
    <w:rsid w:val="00DC6D9A"/>
    <w:rsid w:val="00DD0CD1"/>
    <w:rsid w:val="00DD1947"/>
    <w:rsid w:val="00DE6706"/>
    <w:rsid w:val="00DE7795"/>
    <w:rsid w:val="00DF0549"/>
    <w:rsid w:val="00DF59D8"/>
    <w:rsid w:val="00DF6E02"/>
    <w:rsid w:val="00E10E40"/>
    <w:rsid w:val="00E12D12"/>
    <w:rsid w:val="00E15D3F"/>
    <w:rsid w:val="00E22994"/>
    <w:rsid w:val="00E30F17"/>
    <w:rsid w:val="00E31856"/>
    <w:rsid w:val="00E3306B"/>
    <w:rsid w:val="00E3391E"/>
    <w:rsid w:val="00E346FE"/>
    <w:rsid w:val="00E35E91"/>
    <w:rsid w:val="00E36D58"/>
    <w:rsid w:val="00E37D69"/>
    <w:rsid w:val="00E40248"/>
    <w:rsid w:val="00E41907"/>
    <w:rsid w:val="00E61FCE"/>
    <w:rsid w:val="00E66A01"/>
    <w:rsid w:val="00E85031"/>
    <w:rsid w:val="00E90C64"/>
    <w:rsid w:val="00E94115"/>
    <w:rsid w:val="00E95094"/>
    <w:rsid w:val="00EA2A06"/>
    <w:rsid w:val="00EB2E4F"/>
    <w:rsid w:val="00EB327F"/>
    <w:rsid w:val="00EC0096"/>
    <w:rsid w:val="00EC644A"/>
    <w:rsid w:val="00ED10DE"/>
    <w:rsid w:val="00ED27F3"/>
    <w:rsid w:val="00ED3824"/>
    <w:rsid w:val="00EE67C4"/>
    <w:rsid w:val="00EE6BAB"/>
    <w:rsid w:val="00EF7C90"/>
    <w:rsid w:val="00F02976"/>
    <w:rsid w:val="00F047CB"/>
    <w:rsid w:val="00F23403"/>
    <w:rsid w:val="00F2756A"/>
    <w:rsid w:val="00F37144"/>
    <w:rsid w:val="00F373C1"/>
    <w:rsid w:val="00F37519"/>
    <w:rsid w:val="00F41B30"/>
    <w:rsid w:val="00F45D7F"/>
    <w:rsid w:val="00F60B15"/>
    <w:rsid w:val="00F61810"/>
    <w:rsid w:val="00F87436"/>
    <w:rsid w:val="00F971C2"/>
    <w:rsid w:val="00FA1605"/>
    <w:rsid w:val="00FA3B4D"/>
    <w:rsid w:val="00FB72CA"/>
    <w:rsid w:val="00FC3244"/>
    <w:rsid w:val="00FD13A1"/>
    <w:rsid w:val="00FE1001"/>
    <w:rsid w:val="00FE1CC6"/>
    <w:rsid w:val="00FE6FE1"/>
    <w:rsid w:val="00FF35EB"/>
    <w:rsid w:val="00FF3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3306B"/>
    <w:pPr>
      <w:spacing w:after="0" w:line="240" w:lineRule="auto"/>
    </w:pPr>
    <w:rPr>
      <w:sz w:val="20"/>
      <w:szCs w:val="20"/>
    </w:rPr>
  </w:style>
  <w:style w:type="character" w:customStyle="1" w:styleId="a4">
    <w:name w:val="Текст сноски Знак"/>
    <w:basedOn w:val="a0"/>
    <w:link w:val="a3"/>
    <w:uiPriority w:val="99"/>
    <w:semiHidden/>
    <w:rsid w:val="00E3306B"/>
    <w:rPr>
      <w:sz w:val="20"/>
      <w:szCs w:val="20"/>
    </w:rPr>
  </w:style>
  <w:style w:type="character" w:styleId="a5">
    <w:name w:val="footnote reference"/>
    <w:aliases w:val="Ciae niinee-FN,Знак сноски 1,Знак сноски-FN"/>
    <w:rsid w:val="00E3306B"/>
    <w:rPr>
      <w:vertAlign w:val="superscript"/>
    </w:rPr>
  </w:style>
  <w:style w:type="paragraph" w:customStyle="1" w:styleId="ConsPlusNormal">
    <w:name w:val="ConsPlusNormal"/>
    <w:link w:val="ConsPlusNormal0"/>
    <w:rsid w:val="00E33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3306B"/>
    <w:rPr>
      <w:rFonts w:ascii="Arial" w:eastAsia="Times New Roman" w:hAnsi="Arial" w:cs="Arial"/>
      <w:sz w:val="20"/>
      <w:szCs w:val="20"/>
      <w:lang w:eastAsia="ru-RU"/>
    </w:rPr>
  </w:style>
  <w:style w:type="paragraph" w:styleId="a6">
    <w:name w:val="header"/>
    <w:basedOn w:val="a"/>
    <w:link w:val="a7"/>
    <w:uiPriority w:val="99"/>
    <w:unhideWhenUsed/>
    <w:rsid w:val="00E330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306B"/>
  </w:style>
  <w:style w:type="paragraph" w:styleId="a8">
    <w:name w:val="footer"/>
    <w:basedOn w:val="a"/>
    <w:link w:val="a9"/>
    <w:uiPriority w:val="99"/>
    <w:unhideWhenUsed/>
    <w:rsid w:val="00E330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306B"/>
  </w:style>
  <w:style w:type="paragraph" w:customStyle="1" w:styleId="aa">
    <w:name w:val="Письмо"/>
    <w:basedOn w:val="a"/>
    <w:rsid w:val="00F61810"/>
    <w:pPr>
      <w:widowControl w:val="0"/>
      <w:autoSpaceDE w:val="0"/>
      <w:autoSpaceDN w:val="0"/>
      <w:adjustRightInd w:val="0"/>
      <w:spacing w:before="120" w:after="120" w:line="240" w:lineRule="auto"/>
      <w:ind w:firstLine="709"/>
      <w:jc w:val="both"/>
    </w:pPr>
    <w:rPr>
      <w:rFonts w:ascii="Times New Roman" w:eastAsia="Times New Roman" w:hAnsi="Times New Roman" w:cs="Times New Roman"/>
      <w:sz w:val="28"/>
      <w:szCs w:val="24"/>
    </w:rPr>
  </w:style>
  <w:style w:type="paragraph" w:customStyle="1" w:styleId="ab">
    <w:name w:val="Нормальный"/>
    <w:link w:val="ac"/>
    <w:rsid w:val="00F61810"/>
    <w:pPr>
      <w:widowControl w:val="0"/>
      <w:spacing w:after="0" w:line="240" w:lineRule="auto"/>
    </w:pPr>
    <w:rPr>
      <w:rFonts w:ascii="Times New Roman" w:eastAsia="Times New Roman" w:hAnsi="Times New Roman" w:cs="Times New Roman"/>
      <w:sz w:val="20"/>
      <w:szCs w:val="20"/>
      <w:lang w:eastAsia="ru-RU"/>
    </w:rPr>
  </w:style>
  <w:style w:type="character" w:customStyle="1" w:styleId="ac">
    <w:name w:val="Нормальный Знак"/>
    <w:link w:val="ab"/>
    <w:rsid w:val="00F61810"/>
    <w:rPr>
      <w:rFonts w:ascii="Times New Roman" w:eastAsia="Times New Roman" w:hAnsi="Times New Roman" w:cs="Times New Roman"/>
      <w:sz w:val="20"/>
      <w:szCs w:val="20"/>
      <w:lang w:eastAsia="ru-RU"/>
    </w:rPr>
  </w:style>
  <w:style w:type="character" w:styleId="ad">
    <w:name w:val="Hyperlink"/>
    <w:basedOn w:val="a0"/>
    <w:uiPriority w:val="99"/>
    <w:unhideWhenUsed/>
    <w:rsid w:val="00C50139"/>
    <w:rPr>
      <w:color w:val="0000FF"/>
      <w:u w:val="single"/>
    </w:rPr>
  </w:style>
  <w:style w:type="paragraph" w:styleId="ae">
    <w:name w:val="Balloon Text"/>
    <w:basedOn w:val="a"/>
    <w:link w:val="af"/>
    <w:uiPriority w:val="99"/>
    <w:semiHidden/>
    <w:unhideWhenUsed/>
    <w:rsid w:val="00EB32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327F"/>
    <w:rPr>
      <w:rFonts w:ascii="Tahoma" w:hAnsi="Tahoma" w:cs="Tahoma"/>
      <w:sz w:val="16"/>
      <w:szCs w:val="16"/>
    </w:rPr>
  </w:style>
  <w:style w:type="character" w:styleId="af0">
    <w:name w:val="annotation reference"/>
    <w:basedOn w:val="a0"/>
    <w:uiPriority w:val="99"/>
    <w:semiHidden/>
    <w:unhideWhenUsed/>
    <w:rsid w:val="00B640EA"/>
    <w:rPr>
      <w:sz w:val="16"/>
      <w:szCs w:val="16"/>
    </w:rPr>
  </w:style>
  <w:style w:type="paragraph" w:styleId="af1">
    <w:name w:val="annotation text"/>
    <w:basedOn w:val="a"/>
    <w:link w:val="af2"/>
    <w:uiPriority w:val="99"/>
    <w:semiHidden/>
    <w:unhideWhenUsed/>
    <w:rsid w:val="00B640EA"/>
    <w:pPr>
      <w:spacing w:line="240" w:lineRule="auto"/>
    </w:pPr>
    <w:rPr>
      <w:sz w:val="20"/>
      <w:szCs w:val="20"/>
    </w:rPr>
  </w:style>
  <w:style w:type="character" w:customStyle="1" w:styleId="af2">
    <w:name w:val="Текст примечания Знак"/>
    <w:basedOn w:val="a0"/>
    <w:link w:val="af1"/>
    <w:uiPriority w:val="99"/>
    <w:semiHidden/>
    <w:rsid w:val="00B640EA"/>
    <w:rPr>
      <w:sz w:val="20"/>
      <w:szCs w:val="20"/>
    </w:rPr>
  </w:style>
  <w:style w:type="paragraph" w:styleId="af3">
    <w:name w:val="annotation subject"/>
    <w:basedOn w:val="af1"/>
    <w:next w:val="af1"/>
    <w:link w:val="af4"/>
    <w:uiPriority w:val="99"/>
    <w:semiHidden/>
    <w:unhideWhenUsed/>
    <w:rsid w:val="00B640EA"/>
    <w:rPr>
      <w:b/>
      <w:bCs/>
    </w:rPr>
  </w:style>
  <w:style w:type="character" w:customStyle="1" w:styleId="af4">
    <w:name w:val="Тема примечания Знак"/>
    <w:basedOn w:val="af2"/>
    <w:link w:val="af3"/>
    <w:uiPriority w:val="99"/>
    <w:semiHidden/>
    <w:rsid w:val="00B640EA"/>
    <w:rPr>
      <w:b/>
      <w:bCs/>
      <w:sz w:val="20"/>
      <w:szCs w:val="20"/>
    </w:rPr>
  </w:style>
  <w:style w:type="paragraph" w:customStyle="1" w:styleId="TableListBullet">
    <w:name w:val="Table List Bullet"/>
    <w:basedOn w:val="a"/>
    <w:rsid w:val="003324EA"/>
    <w:pPr>
      <w:keepLines/>
      <w:numPr>
        <w:numId w:val="2"/>
      </w:numPr>
      <w:tabs>
        <w:tab w:val="left" w:pos="567"/>
      </w:tabs>
      <w:spacing w:before="40" w:after="40" w:line="288" w:lineRule="auto"/>
      <w:contextualSpacing/>
    </w:pPr>
    <w:rPr>
      <w:rFonts w:ascii="Times New Roman" w:eastAsia="Times New Roman" w:hAnsi="Times New Roman" w:cs="Times New Roman"/>
    </w:rPr>
  </w:style>
  <w:style w:type="paragraph" w:styleId="af5">
    <w:name w:val="No Spacing"/>
    <w:uiPriority w:val="1"/>
    <w:qFormat/>
    <w:rsid w:val="0073026E"/>
    <w:pPr>
      <w:spacing w:after="0" w:line="240" w:lineRule="auto"/>
    </w:pPr>
  </w:style>
  <w:style w:type="table" w:styleId="af6">
    <w:name w:val="Table Grid"/>
    <w:basedOn w:val="a1"/>
    <w:uiPriority w:val="59"/>
    <w:rsid w:val="0073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041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3306B"/>
    <w:pPr>
      <w:spacing w:after="0" w:line="240" w:lineRule="auto"/>
    </w:pPr>
    <w:rPr>
      <w:sz w:val="20"/>
      <w:szCs w:val="20"/>
    </w:rPr>
  </w:style>
  <w:style w:type="character" w:customStyle="1" w:styleId="a4">
    <w:name w:val="Текст сноски Знак"/>
    <w:basedOn w:val="a0"/>
    <w:link w:val="a3"/>
    <w:uiPriority w:val="99"/>
    <w:semiHidden/>
    <w:rsid w:val="00E3306B"/>
    <w:rPr>
      <w:sz w:val="20"/>
      <w:szCs w:val="20"/>
    </w:rPr>
  </w:style>
  <w:style w:type="character" w:styleId="a5">
    <w:name w:val="footnote reference"/>
    <w:aliases w:val="Ciae niinee-FN,Знак сноски 1,Знак сноски-FN"/>
    <w:rsid w:val="00E3306B"/>
    <w:rPr>
      <w:vertAlign w:val="superscript"/>
    </w:rPr>
  </w:style>
  <w:style w:type="paragraph" w:customStyle="1" w:styleId="ConsPlusNormal">
    <w:name w:val="ConsPlusNormal"/>
    <w:link w:val="ConsPlusNormal0"/>
    <w:rsid w:val="00E33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3306B"/>
    <w:rPr>
      <w:rFonts w:ascii="Arial" w:eastAsia="Times New Roman" w:hAnsi="Arial" w:cs="Arial"/>
      <w:sz w:val="20"/>
      <w:szCs w:val="20"/>
      <w:lang w:eastAsia="ru-RU"/>
    </w:rPr>
  </w:style>
  <w:style w:type="paragraph" w:styleId="a6">
    <w:name w:val="header"/>
    <w:basedOn w:val="a"/>
    <w:link w:val="a7"/>
    <w:uiPriority w:val="99"/>
    <w:unhideWhenUsed/>
    <w:rsid w:val="00E330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306B"/>
  </w:style>
  <w:style w:type="paragraph" w:styleId="a8">
    <w:name w:val="footer"/>
    <w:basedOn w:val="a"/>
    <w:link w:val="a9"/>
    <w:uiPriority w:val="99"/>
    <w:unhideWhenUsed/>
    <w:rsid w:val="00E330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306B"/>
  </w:style>
  <w:style w:type="paragraph" w:customStyle="1" w:styleId="aa">
    <w:name w:val="Письмо"/>
    <w:basedOn w:val="a"/>
    <w:rsid w:val="00F61810"/>
    <w:pPr>
      <w:widowControl w:val="0"/>
      <w:autoSpaceDE w:val="0"/>
      <w:autoSpaceDN w:val="0"/>
      <w:adjustRightInd w:val="0"/>
      <w:spacing w:before="120" w:after="120" w:line="240" w:lineRule="auto"/>
      <w:ind w:firstLine="709"/>
      <w:jc w:val="both"/>
    </w:pPr>
    <w:rPr>
      <w:rFonts w:ascii="Times New Roman" w:eastAsia="Times New Roman" w:hAnsi="Times New Roman" w:cs="Times New Roman"/>
      <w:sz w:val="28"/>
      <w:szCs w:val="24"/>
    </w:rPr>
  </w:style>
  <w:style w:type="paragraph" w:customStyle="1" w:styleId="ab">
    <w:name w:val="Нормальный"/>
    <w:link w:val="ac"/>
    <w:rsid w:val="00F61810"/>
    <w:pPr>
      <w:widowControl w:val="0"/>
      <w:spacing w:after="0" w:line="240" w:lineRule="auto"/>
    </w:pPr>
    <w:rPr>
      <w:rFonts w:ascii="Times New Roman" w:eastAsia="Times New Roman" w:hAnsi="Times New Roman" w:cs="Times New Roman"/>
      <w:sz w:val="20"/>
      <w:szCs w:val="20"/>
      <w:lang w:eastAsia="ru-RU"/>
    </w:rPr>
  </w:style>
  <w:style w:type="character" w:customStyle="1" w:styleId="ac">
    <w:name w:val="Нормальный Знак"/>
    <w:link w:val="ab"/>
    <w:rsid w:val="00F61810"/>
    <w:rPr>
      <w:rFonts w:ascii="Times New Roman" w:eastAsia="Times New Roman" w:hAnsi="Times New Roman" w:cs="Times New Roman"/>
      <w:sz w:val="20"/>
      <w:szCs w:val="20"/>
      <w:lang w:eastAsia="ru-RU"/>
    </w:rPr>
  </w:style>
  <w:style w:type="character" w:styleId="ad">
    <w:name w:val="Hyperlink"/>
    <w:basedOn w:val="a0"/>
    <w:uiPriority w:val="99"/>
    <w:unhideWhenUsed/>
    <w:rsid w:val="00C50139"/>
    <w:rPr>
      <w:color w:val="0000FF"/>
      <w:u w:val="single"/>
    </w:rPr>
  </w:style>
  <w:style w:type="paragraph" w:styleId="ae">
    <w:name w:val="Balloon Text"/>
    <w:basedOn w:val="a"/>
    <w:link w:val="af"/>
    <w:uiPriority w:val="99"/>
    <w:semiHidden/>
    <w:unhideWhenUsed/>
    <w:rsid w:val="00EB32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327F"/>
    <w:rPr>
      <w:rFonts w:ascii="Tahoma" w:hAnsi="Tahoma" w:cs="Tahoma"/>
      <w:sz w:val="16"/>
      <w:szCs w:val="16"/>
    </w:rPr>
  </w:style>
  <w:style w:type="character" w:styleId="af0">
    <w:name w:val="annotation reference"/>
    <w:basedOn w:val="a0"/>
    <w:uiPriority w:val="99"/>
    <w:semiHidden/>
    <w:unhideWhenUsed/>
    <w:rsid w:val="00B640EA"/>
    <w:rPr>
      <w:sz w:val="16"/>
      <w:szCs w:val="16"/>
    </w:rPr>
  </w:style>
  <w:style w:type="paragraph" w:styleId="af1">
    <w:name w:val="annotation text"/>
    <w:basedOn w:val="a"/>
    <w:link w:val="af2"/>
    <w:uiPriority w:val="99"/>
    <w:semiHidden/>
    <w:unhideWhenUsed/>
    <w:rsid w:val="00B640EA"/>
    <w:pPr>
      <w:spacing w:line="240" w:lineRule="auto"/>
    </w:pPr>
    <w:rPr>
      <w:sz w:val="20"/>
      <w:szCs w:val="20"/>
    </w:rPr>
  </w:style>
  <w:style w:type="character" w:customStyle="1" w:styleId="af2">
    <w:name w:val="Текст примечания Знак"/>
    <w:basedOn w:val="a0"/>
    <w:link w:val="af1"/>
    <w:uiPriority w:val="99"/>
    <w:semiHidden/>
    <w:rsid w:val="00B640EA"/>
    <w:rPr>
      <w:sz w:val="20"/>
      <w:szCs w:val="20"/>
    </w:rPr>
  </w:style>
  <w:style w:type="paragraph" w:styleId="af3">
    <w:name w:val="annotation subject"/>
    <w:basedOn w:val="af1"/>
    <w:next w:val="af1"/>
    <w:link w:val="af4"/>
    <w:uiPriority w:val="99"/>
    <w:semiHidden/>
    <w:unhideWhenUsed/>
    <w:rsid w:val="00B640EA"/>
    <w:rPr>
      <w:b/>
      <w:bCs/>
    </w:rPr>
  </w:style>
  <w:style w:type="character" w:customStyle="1" w:styleId="af4">
    <w:name w:val="Тема примечания Знак"/>
    <w:basedOn w:val="af2"/>
    <w:link w:val="af3"/>
    <w:uiPriority w:val="99"/>
    <w:semiHidden/>
    <w:rsid w:val="00B640EA"/>
    <w:rPr>
      <w:b/>
      <w:bCs/>
      <w:sz w:val="20"/>
      <w:szCs w:val="20"/>
    </w:rPr>
  </w:style>
  <w:style w:type="paragraph" w:customStyle="1" w:styleId="TableListBullet">
    <w:name w:val="Table List Bullet"/>
    <w:basedOn w:val="a"/>
    <w:rsid w:val="003324EA"/>
    <w:pPr>
      <w:keepLines/>
      <w:numPr>
        <w:numId w:val="2"/>
      </w:numPr>
      <w:tabs>
        <w:tab w:val="left" w:pos="567"/>
      </w:tabs>
      <w:spacing w:before="40" w:after="40" w:line="288" w:lineRule="auto"/>
      <w:contextualSpacing/>
    </w:pPr>
    <w:rPr>
      <w:rFonts w:ascii="Times New Roman" w:eastAsia="Times New Roman" w:hAnsi="Times New Roman" w:cs="Times New Roman"/>
    </w:rPr>
  </w:style>
  <w:style w:type="paragraph" w:styleId="af5">
    <w:name w:val="No Spacing"/>
    <w:uiPriority w:val="1"/>
    <w:qFormat/>
    <w:rsid w:val="0073026E"/>
    <w:pPr>
      <w:spacing w:after="0" w:line="240" w:lineRule="auto"/>
    </w:pPr>
  </w:style>
  <w:style w:type="table" w:styleId="af6">
    <w:name w:val="Table Grid"/>
    <w:basedOn w:val="a1"/>
    <w:uiPriority w:val="59"/>
    <w:rsid w:val="0073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0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86150">
      <w:bodyDiv w:val="1"/>
      <w:marLeft w:val="0"/>
      <w:marRight w:val="0"/>
      <w:marTop w:val="0"/>
      <w:marBottom w:val="0"/>
      <w:divBdr>
        <w:top w:val="none" w:sz="0" w:space="0" w:color="auto"/>
        <w:left w:val="none" w:sz="0" w:space="0" w:color="auto"/>
        <w:bottom w:val="none" w:sz="0" w:space="0" w:color="auto"/>
        <w:right w:val="none" w:sz="0" w:space="0" w:color="auto"/>
      </w:divBdr>
    </w:div>
    <w:div w:id="773356235">
      <w:bodyDiv w:val="1"/>
      <w:marLeft w:val="0"/>
      <w:marRight w:val="0"/>
      <w:marTop w:val="0"/>
      <w:marBottom w:val="0"/>
      <w:divBdr>
        <w:top w:val="none" w:sz="0" w:space="0" w:color="auto"/>
        <w:left w:val="none" w:sz="0" w:space="0" w:color="auto"/>
        <w:bottom w:val="none" w:sz="0" w:space="0" w:color="auto"/>
        <w:right w:val="none" w:sz="0" w:space="0" w:color="auto"/>
      </w:divBdr>
    </w:div>
    <w:div w:id="1237740476">
      <w:bodyDiv w:val="1"/>
      <w:marLeft w:val="0"/>
      <w:marRight w:val="0"/>
      <w:marTop w:val="0"/>
      <w:marBottom w:val="0"/>
      <w:divBdr>
        <w:top w:val="none" w:sz="0" w:space="0" w:color="auto"/>
        <w:left w:val="none" w:sz="0" w:space="0" w:color="auto"/>
        <w:bottom w:val="none" w:sz="0" w:space="0" w:color="auto"/>
        <w:right w:val="none" w:sz="0" w:space="0" w:color="auto"/>
      </w:divBdr>
    </w:div>
    <w:div w:id="1307591394">
      <w:bodyDiv w:val="1"/>
      <w:marLeft w:val="0"/>
      <w:marRight w:val="0"/>
      <w:marTop w:val="0"/>
      <w:marBottom w:val="0"/>
      <w:divBdr>
        <w:top w:val="none" w:sz="0" w:space="0" w:color="auto"/>
        <w:left w:val="none" w:sz="0" w:space="0" w:color="auto"/>
        <w:bottom w:val="none" w:sz="0" w:space="0" w:color="auto"/>
        <w:right w:val="none" w:sz="0" w:space="0" w:color="auto"/>
      </w:divBdr>
    </w:div>
    <w:div w:id="1554807925">
      <w:bodyDiv w:val="1"/>
      <w:marLeft w:val="0"/>
      <w:marRight w:val="0"/>
      <w:marTop w:val="0"/>
      <w:marBottom w:val="0"/>
      <w:divBdr>
        <w:top w:val="none" w:sz="0" w:space="0" w:color="auto"/>
        <w:left w:val="none" w:sz="0" w:space="0" w:color="auto"/>
        <w:bottom w:val="none" w:sz="0" w:space="0" w:color="auto"/>
        <w:right w:val="none" w:sz="0" w:space="0" w:color="auto"/>
      </w:divBdr>
    </w:div>
    <w:div w:id="19927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rocregion@crocregion.ru" TargetMode="External"/><Relationship Id="rId4" Type="http://schemas.microsoft.com/office/2007/relationships/stylesWithEffects" Target="stylesWithEffects.xml"/><Relationship Id="rId9" Type="http://schemas.openxmlformats.org/officeDocument/2006/relationships/hyperlink" Target="mailto:gmc_info@gmcrosstat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74B2-5C57-4464-BAC9-0B90D972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3634</Words>
  <Characters>20716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2021-07-12T18:37:00Z</dcterms:created>
  <dcterms:modified xsi:type="dcterms:W3CDTF">2021-07-19T09:46:00Z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2Doc">
    <vt:lpwstr>{"op":"download","id":"0901b3c3823cec99","name":null,"env":"k2apps"}</vt:lpwstr>
  </property>
</Properties>
</file>